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81" w:rsidRDefault="00BE0A81">
      <w:pPr>
        <w:framePr w:wrap="none" w:vAnchor="page" w:hAnchor="page" w:x="1143" w:y="568"/>
        <w:rPr>
          <w:sz w:val="2"/>
          <w:szCs w:val="2"/>
        </w:rPr>
      </w:pPr>
    </w:p>
    <w:p w:rsidR="003D592B" w:rsidRDefault="003D592B" w:rsidP="003D592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3D592B" w:rsidRDefault="003D592B" w:rsidP="003D592B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3D592B" w:rsidRDefault="003D592B" w:rsidP="003D592B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3D592B" w:rsidRDefault="003D592B" w:rsidP="003D592B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3D592B" w:rsidTr="00434471">
        <w:trPr>
          <w:trHeight w:val="1447"/>
        </w:trPr>
        <w:tc>
          <w:tcPr>
            <w:tcW w:w="5260" w:type="dxa"/>
          </w:tcPr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«31» августа  2024г</w:t>
            </w: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hideMark/>
          </w:tcPr>
          <w:p w:rsidR="003D592B" w:rsidRDefault="003D592B" w:rsidP="00434471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2B233D" wp14:editId="08F3D226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49755" cy="66294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210" cy="681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734C5" w:rsidRDefault="007734C5" w:rsidP="003D592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7734C5" w:rsidRDefault="007734C5" w:rsidP="003D592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7734C5" w:rsidRDefault="007734C5" w:rsidP="003D592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7734C5" w:rsidRDefault="007734C5" w:rsidP="003D592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145.65pt;height:52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" filled="f" stroked="f" strokeweight=".5pt">
                      <v:textbox style="mso-fit-shape-to-text:t">
                        <w:txbxContent>
                          <w:p w:rsidR="00434471" w:rsidRDefault="00434471" w:rsidP="003D592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434471" w:rsidRDefault="00434471" w:rsidP="003D592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434471" w:rsidRDefault="00434471" w:rsidP="003D592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434471" w:rsidRDefault="00434471" w:rsidP="003D592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3D592B" w:rsidTr="00434471">
        <w:trPr>
          <w:trHeight w:val="1716"/>
        </w:trPr>
        <w:tc>
          <w:tcPr>
            <w:tcW w:w="5260" w:type="dxa"/>
          </w:tcPr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3D592B" w:rsidRDefault="003D592B" w:rsidP="004344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«31» августа  2024г </w:t>
            </w:r>
          </w:p>
        </w:tc>
        <w:tc>
          <w:tcPr>
            <w:tcW w:w="4535" w:type="dxa"/>
            <w:hideMark/>
          </w:tcPr>
          <w:p w:rsidR="003D592B" w:rsidRDefault="003D592B" w:rsidP="0043447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3D592B" w:rsidRDefault="003D592B" w:rsidP="003D592B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spacing w:line="194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3D592B" w:rsidRDefault="003D592B" w:rsidP="003D592B">
      <w:pPr>
        <w:jc w:val="center"/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3D592B" w:rsidRDefault="003D592B" w:rsidP="003D592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ПРОГРАММА УЧЕБНОЙ ДИСЦИПЛИНЫ </w:t>
      </w: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Pr="00434471" w:rsidRDefault="003D592B" w:rsidP="0043447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4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58A9" w:rsidRPr="00434471">
        <w:rPr>
          <w:rFonts w:ascii="Times New Roman" w:eastAsia="Times New Roman" w:hAnsi="Times New Roman" w:cs="Times New Roman"/>
          <w:b/>
          <w:sz w:val="28"/>
          <w:szCs w:val="28"/>
        </w:rPr>
        <w:t>«Криминология и предупреждение преступлений»</w:t>
      </w:r>
    </w:p>
    <w:p w:rsidR="002158A9" w:rsidRPr="00434471" w:rsidRDefault="002158A9" w:rsidP="0043447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471">
        <w:rPr>
          <w:rFonts w:ascii="Times New Roman" w:eastAsia="Times New Roman" w:hAnsi="Times New Roman" w:cs="Times New Roman"/>
          <w:b/>
          <w:sz w:val="28"/>
          <w:szCs w:val="28"/>
        </w:rPr>
        <w:t>42.02.02 Правоохранительная деятельность</w:t>
      </w: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434471" w:rsidRDefault="00434471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3D592B" w:rsidP="002158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2024</w:t>
      </w:r>
    </w:p>
    <w:p w:rsidR="00BE0A81" w:rsidRDefault="003D592B" w:rsidP="003D592B">
      <w:pPr>
        <w:pStyle w:val="20"/>
        <w:shd w:val="clear" w:color="auto" w:fill="auto"/>
        <w:spacing w:after="0"/>
        <w:ind w:firstLine="740"/>
      </w:pPr>
      <w:r>
        <w:lastRenderedPageBreak/>
        <w:t>П</w:t>
      </w:r>
      <w:r w:rsidR="00EC5F6A">
        <w:t xml:space="preserve">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 w:rsidR="00EC5F6A">
        <w:t>Минобрнауки</w:t>
      </w:r>
      <w:proofErr w:type="spellEnd"/>
      <w:r w:rsidR="00EC5F6A"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BE0A81" w:rsidRDefault="00EC5F6A" w:rsidP="003D592B">
      <w:pPr>
        <w:pStyle w:val="20"/>
        <w:shd w:val="clear" w:color="auto" w:fill="auto"/>
        <w:spacing w:after="0"/>
        <w:ind w:right="2" w:firstLine="740"/>
      </w:pPr>
      <w:r>
        <w:t>Разработчик</w:t>
      </w:r>
      <w:r w:rsidR="003D592B">
        <w:t xml:space="preserve"> </w:t>
      </w:r>
      <w:r>
        <w:t xml:space="preserve">- </w:t>
      </w:r>
      <w:r w:rsidR="002158A9">
        <w:t>группа преподавателей ГАПОУ «Арский агропромышленный профессиональный колледж»</w:t>
      </w: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3D592B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  <w:rPr>
          <w:sz w:val="2"/>
          <w:szCs w:val="2"/>
        </w:rPr>
      </w:pPr>
    </w:p>
    <w:p w:rsidR="00BE0A81" w:rsidRDefault="003D592B" w:rsidP="003D592B">
      <w:pPr>
        <w:pStyle w:val="20"/>
        <w:shd w:val="clear" w:color="auto" w:fill="auto"/>
        <w:spacing w:after="0" w:line="280" w:lineRule="exact"/>
        <w:ind w:right="60"/>
        <w:jc w:val="center"/>
      </w:pPr>
      <w:r>
        <w:rPr>
          <w:sz w:val="2"/>
          <w:szCs w:val="2"/>
        </w:rPr>
        <w:t xml:space="preserve"> </w:t>
      </w:r>
      <w:r w:rsidR="00EC5F6A">
        <w:t>СОДЕРЖАНИЕ</w:t>
      </w:r>
    </w:p>
    <w:p w:rsidR="00BE0A81" w:rsidRDefault="00EC5F6A" w:rsidP="003D592B">
      <w:pPr>
        <w:pStyle w:val="20"/>
        <w:numPr>
          <w:ilvl w:val="0"/>
          <w:numId w:val="1"/>
        </w:numPr>
        <w:shd w:val="clear" w:color="auto" w:fill="auto"/>
        <w:tabs>
          <w:tab w:val="left" w:pos="1228"/>
        </w:tabs>
        <w:spacing w:after="0" w:line="518" w:lineRule="exact"/>
        <w:ind w:left="860" w:right="591"/>
      </w:pPr>
      <w:r>
        <w:t>ПАСПОРТ УЧЕБНОЙ ДИСЦИПЛИНЫ</w:t>
      </w:r>
    </w:p>
    <w:p w:rsidR="00BE0A81" w:rsidRDefault="00EC5F6A" w:rsidP="003D592B">
      <w:pPr>
        <w:pStyle w:val="20"/>
        <w:numPr>
          <w:ilvl w:val="0"/>
          <w:numId w:val="1"/>
        </w:numPr>
        <w:shd w:val="clear" w:color="auto" w:fill="auto"/>
        <w:tabs>
          <w:tab w:val="left" w:pos="1233"/>
        </w:tabs>
        <w:spacing w:after="0" w:line="518" w:lineRule="exact"/>
        <w:ind w:left="860" w:right="591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ДИСЦИПЛИННЫ</w:t>
      </w:r>
    </w:p>
    <w:p w:rsidR="00BE0A81" w:rsidRDefault="00EC5F6A" w:rsidP="003D592B">
      <w:pPr>
        <w:pStyle w:val="20"/>
        <w:numPr>
          <w:ilvl w:val="0"/>
          <w:numId w:val="1"/>
        </w:numPr>
        <w:shd w:val="clear" w:color="auto" w:fill="auto"/>
        <w:tabs>
          <w:tab w:val="left" w:pos="1233"/>
        </w:tabs>
        <w:spacing w:after="0" w:line="518" w:lineRule="exact"/>
        <w:ind w:left="860" w:right="591"/>
      </w:pPr>
      <w:r>
        <w:t>УСЛОВИЯ РЕАЛИЗАЦИИ УЧЕБНОЙ ДИСЦИПЛИНЫ</w:t>
      </w:r>
    </w:p>
    <w:p w:rsidR="00BE0A81" w:rsidRDefault="00EC5F6A" w:rsidP="003D592B">
      <w:pPr>
        <w:pStyle w:val="20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518" w:lineRule="exact"/>
        <w:ind w:left="860" w:right="591"/>
      </w:pPr>
      <w:r>
        <w:t xml:space="preserve">КОНТРОЛЬ И ОЦЕНКА РЕЗУЛЬТАТОВ </w:t>
      </w:r>
      <w:proofErr w:type="gramStart"/>
      <w:r>
        <w:t>УЧЕБНОЙ</w:t>
      </w:r>
      <w:proofErr w:type="gramEnd"/>
      <w:r>
        <w:t xml:space="preserve"> ДИСЦИПЛИН</w:t>
      </w: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3D592B" w:rsidRDefault="003D592B" w:rsidP="003D592B">
      <w:pPr>
        <w:pStyle w:val="20"/>
        <w:shd w:val="clear" w:color="auto" w:fill="auto"/>
        <w:tabs>
          <w:tab w:val="left" w:pos="1238"/>
        </w:tabs>
        <w:spacing w:after="0" w:line="518" w:lineRule="exact"/>
        <w:ind w:right="591"/>
      </w:pPr>
    </w:p>
    <w:p w:rsidR="00BE0A81" w:rsidRDefault="003D592B" w:rsidP="003D592B">
      <w:pPr>
        <w:pStyle w:val="10"/>
        <w:numPr>
          <w:ilvl w:val="0"/>
          <w:numId w:val="2"/>
        </w:numPr>
        <w:shd w:val="clear" w:color="auto" w:fill="auto"/>
        <w:tabs>
          <w:tab w:val="left" w:pos="1768"/>
        </w:tabs>
        <w:spacing w:after="0"/>
        <w:ind w:left="880" w:firstLine="540"/>
      </w:pPr>
      <w:r>
        <w:rPr>
          <w:sz w:val="2"/>
          <w:szCs w:val="2"/>
        </w:rPr>
        <w:t xml:space="preserve"> </w:t>
      </w:r>
      <w:bookmarkStart w:id="0" w:name="bookmark0"/>
      <w:r w:rsidR="00EC5F6A">
        <w:t>ПАСПОРТ ПРОГРАММЫ УЧЕБНОЙ ДИСЦИПЛИНЫ «КРИМИНОЛОГИЯ И ПРЕДУПРЕЖДЕНИЕ ПРЕСТУПЛЕНИЙ»</w:t>
      </w:r>
      <w:bookmarkEnd w:id="0"/>
    </w:p>
    <w:p w:rsidR="003D592B" w:rsidRDefault="003D592B" w:rsidP="003D592B">
      <w:pPr>
        <w:pStyle w:val="10"/>
        <w:shd w:val="clear" w:color="auto" w:fill="auto"/>
        <w:tabs>
          <w:tab w:val="left" w:pos="1768"/>
        </w:tabs>
        <w:spacing w:after="0"/>
        <w:ind w:left="1420" w:firstLine="0"/>
      </w:pPr>
    </w:p>
    <w:p w:rsidR="00BE0A81" w:rsidRDefault="00EC5F6A" w:rsidP="003D592B">
      <w:pPr>
        <w:pStyle w:val="10"/>
        <w:numPr>
          <w:ilvl w:val="1"/>
          <w:numId w:val="2"/>
        </w:numPr>
        <w:shd w:val="clear" w:color="auto" w:fill="auto"/>
        <w:tabs>
          <w:tab w:val="left" w:pos="758"/>
        </w:tabs>
        <w:spacing w:after="4" w:line="280" w:lineRule="exact"/>
        <w:ind w:firstLine="0"/>
        <w:jc w:val="both"/>
      </w:pPr>
      <w:bookmarkStart w:id="1" w:name="bookmark1"/>
      <w:r>
        <w:t>Область применения программы</w:t>
      </w:r>
      <w:bookmarkEnd w:id="1"/>
    </w:p>
    <w:p w:rsidR="00BE0A81" w:rsidRDefault="00EC5F6A" w:rsidP="003D592B">
      <w:pPr>
        <w:pStyle w:val="20"/>
        <w:shd w:val="clear" w:color="auto" w:fill="auto"/>
        <w:spacing w:after="296" w:line="322" w:lineRule="exact"/>
        <w:ind w:firstLine="740"/>
      </w:pPr>
      <w: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40.02.02. «Правоохранительная деятельность».</w:t>
      </w:r>
    </w:p>
    <w:p w:rsidR="00BE0A81" w:rsidRDefault="00EC5F6A" w:rsidP="003D592B">
      <w:pPr>
        <w:pStyle w:val="10"/>
        <w:numPr>
          <w:ilvl w:val="1"/>
          <w:numId w:val="2"/>
        </w:numPr>
        <w:shd w:val="clear" w:color="auto" w:fill="auto"/>
        <w:tabs>
          <w:tab w:val="left" w:pos="758"/>
        </w:tabs>
        <w:spacing w:after="0" w:line="326" w:lineRule="exact"/>
        <w:ind w:firstLine="0"/>
        <w:jc w:val="both"/>
      </w:pPr>
      <w:bookmarkStart w:id="2" w:name="bookmark2"/>
      <w:r>
        <w:t>Место дисциплины в структуре основной профессиональной образовательной программы:</w:t>
      </w:r>
      <w:bookmarkEnd w:id="2"/>
    </w:p>
    <w:p w:rsidR="00BE0A81" w:rsidRDefault="00EC5F6A" w:rsidP="003D592B">
      <w:pPr>
        <w:pStyle w:val="20"/>
        <w:shd w:val="clear" w:color="auto" w:fill="auto"/>
        <w:spacing w:after="299" w:line="280" w:lineRule="exact"/>
        <w:ind w:firstLine="740"/>
        <w:jc w:val="left"/>
      </w:pPr>
      <w:r>
        <w:t>Общепрофессиональные дисциплины ОП.06</w:t>
      </w:r>
    </w:p>
    <w:p w:rsidR="00BE0A81" w:rsidRDefault="00EC5F6A" w:rsidP="003D592B">
      <w:pPr>
        <w:pStyle w:val="10"/>
        <w:numPr>
          <w:ilvl w:val="1"/>
          <w:numId w:val="2"/>
        </w:numPr>
        <w:shd w:val="clear" w:color="auto" w:fill="auto"/>
        <w:tabs>
          <w:tab w:val="left" w:pos="595"/>
        </w:tabs>
        <w:ind w:firstLine="0"/>
      </w:pPr>
      <w:bookmarkStart w:id="3" w:name="bookmark3"/>
      <w:r>
        <w:t>Цели и задачи дисциплины — требования к результатам освоения дисциплины:</w:t>
      </w:r>
      <w:bookmarkEnd w:id="3"/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 xml:space="preserve">В результате освоения дисциплины обучающийся должен </w:t>
      </w:r>
      <w:r>
        <w:rPr>
          <w:rStyle w:val="215pt"/>
        </w:rPr>
        <w:t>уметь:</w:t>
      </w:r>
    </w:p>
    <w:p w:rsidR="003D592B" w:rsidRDefault="00EC5F6A" w:rsidP="003D592B">
      <w:pPr>
        <w:pStyle w:val="20"/>
        <w:shd w:val="clear" w:color="auto" w:fill="auto"/>
        <w:spacing w:after="0" w:line="322" w:lineRule="exact"/>
        <w:jc w:val="left"/>
      </w:pPr>
      <w:r>
        <w:t xml:space="preserve">-выявлять обстоятельства, способствующие преступности, в том числе коррупции; 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  <w:jc w:val="left"/>
      </w:pPr>
      <w:r>
        <w:t>-осуществлять деятельность по предупреждению и профилактике преступлений и иных правонарушений, в том числе коррупционных;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 xml:space="preserve">В результате освоения дисциплины обучающийся должен </w:t>
      </w:r>
      <w:r>
        <w:rPr>
          <w:rStyle w:val="215pt"/>
        </w:rPr>
        <w:t>знать: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-социальную природу преступности и её основные характеристики и формы проявления;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-особенности лиц, совершивших преступления;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-особенности криминальной среды;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-механизм индивидуального преступного поведения;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  <w:jc w:val="left"/>
      </w:pPr>
      <w:r>
        <w:t xml:space="preserve">-криминологическую характеристику отдельных видов и групп преступлений; </w:t>
      </w:r>
      <w:proofErr w:type="gramStart"/>
      <w:r>
        <w:t>-о</w:t>
      </w:r>
      <w:proofErr w:type="gramEnd"/>
      <w:r>
        <w:t>сновные цели и задачи государственной политики в сфере противодействия коррупции;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-детерминанты коррупции, особенности их проявления в механизме преступного поведения;</w:t>
      </w:r>
    </w:p>
    <w:p w:rsidR="00BE0A81" w:rsidRDefault="00EC5F6A" w:rsidP="003D592B">
      <w:pPr>
        <w:pStyle w:val="20"/>
        <w:shd w:val="clear" w:color="auto" w:fill="auto"/>
        <w:spacing w:after="262" w:line="322" w:lineRule="exact"/>
      </w:pPr>
      <w:r>
        <w:t>-организационно-правовые средства предупреждения и профилактики правонарушений, в том числе организационные, правовые и тактические основы противодействия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органов.</w:t>
      </w:r>
    </w:p>
    <w:p w:rsidR="00BE0A81" w:rsidRDefault="00EC5F6A" w:rsidP="003D592B">
      <w:pPr>
        <w:pStyle w:val="20"/>
        <w:shd w:val="clear" w:color="auto" w:fill="auto"/>
        <w:spacing w:after="0"/>
        <w:ind w:firstLine="380"/>
      </w:pPr>
      <w:r>
        <w:t>Результаты освоения дисциплины направлены на формирование общих и профессиональных компетенций</w:t>
      </w:r>
      <w:r>
        <w:rPr>
          <w:rStyle w:val="21"/>
        </w:rPr>
        <w:t>:</w:t>
      </w:r>
    </w:p>
    <w:p w:rsidR="003D592B" w:rsidRDefault="003D592B" w:rsidP="003D592B">
      <w:pPr>
        <w:pStyle w:val="20"/>
        <w:spacing w:after="0" w:line="374" w:lineRule="exact"/>
        <w:ind w:right="320"/>
      </w:pPr>
      <w:r w:rsidRPr="003D592B">
        <w:rPr>
          <w:b/>
        </w:rPr>
        <w:t>1.4.</w:t>
      </w:r>
      <w:r>
        <w:tab/>
        <w:t>В результате освоения учебной дисциплины обучающийся должен владеть общими компетенциями.</w:t>
      </w:r>
    </w:p>
    <w:p w:rsidR="003D592B" w:rsidRDefault="003D592B" w:rsidP="003D592B">
      <w:pPr>
        <w:pStyle w:val="20"/>
        <w:spacing w:after="0" w:line="374" w:lineRule="exact"/>
        <w:ind w:right="320" w:firstLine="740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</w:t>
      </w:r>
      <w:r>
        <w:lastRenderedPageBreak/>
        <w:t>деятельности применительно к различным контекстам;</w:t>
      </w:r>
    </w:p>
    <w:p w:rsidR="003D592B" w:rsidRDefault="003D592B" w:rsidP="003D592B">
      <w:pPr>
        <w:pStyle w:val="20"/>
        <w:spacing w:after="0" w:line="374" w:lineRule="exact"/>
        <w:ind w:right="320" w:firstLine="740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D592B" w:rsidRDefault="003D592B" w:rsidP="003D592B">
      <w:pPr>
        <w:pStyle w:val="20"/>
        <w:spacing w:after="0" w:line="374" w:lineRule="exact"/>
        <w:ind w:right="320" w:firstLine="740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3D592B" w:rsidRDefault="003D592B" w:rsidP="003D592B">
      <w:pPr>
        <w:pStyle w:val="20"/>
        <w:spacing w:after="0" w:line="374" w:lineRule="exact"/>
        <w:ind w:right="320" w:firstLine="740"/>
      </w:pPr>
      <w:r>
        <w:t>В результате освоения учебной дисциплины обучающийся должен владеть профессиональными компетенциями:</w:t>
      </w:r>
    </w:p>
    <w:p w:rsidR="002D376D" w:rsidRDefault="002D376D" w:rsidP="002D376D">
      <w:pPr>
        <w:pStyle w:val="20"/>
        <w:tabs>
          <w:tab w:val="left" w:pos="543"/>
        </w:tabs>
        <w:spacing w:after="0" w:line="276" w:lineRule="auto"/>
        <w:ind w:firstLine="709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</w:t>
      </w:r>
    </w:p>
    <w:p w:rsidR="002D376D" w:rsidRDefault="002D376D" w:rsidP="002D376D">
      <w:pPr>
        <w:pStyle w:val="20"/>
        <w:tabs>
          <w:tab w:val="left" w:pos="543"/>
        </w:tabs>
        <w:spacing w:after="0" w:line="276" w:lineRule="auto"/>
        <w:ind w:firstLine="709"/>
      </w:pPr>
      <w:r>
        <w:t>ПК 1.2. Обеспечивать соблюдение законодательства субъектами права</w:t>
      </w:r>
    </w:p>
    <w:p w:rsidR="002D376D" w:rsidRDefault="002D376D" w:rsidP="002D376D">
      <w:pPr>
        <w:pStyle w:val="20"/>
        <w:tabs>
          <w:tab w:val="left" w:pos="543"/>
        </w:tabs>
        <w:spacing w:after="0" w:line="276" w:lineRule="auto"/>
        <w:ind w:firstLine="709"/>
      </w:pPr>
      <w:r>
        <w:t>ПК</w:t>
      </w:r>
      <w:r w:rsidR="009D3239">
        <w:t xml:space="preserve"> </w:t>
      </w:r>
      <w:r>
        <w:t xml:space="preserve">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2D376D" w:rsidRDefault="002D376D" w:rsidP="002D376D">
      <w:pPr>
        <w:pStyle w:val="20"/>
        <w:tabs>
          <w:tab w:val="left" w:pos="543"/>
        </w:tabs>
        <w:spacing w:after="0" w:line="276" w:lineRule="auto"/>
      </w:pPr>
      <w:r>
        <w:t>права</w:t>
      </w:r>
    </w:p>
    <w:p w:rsidR="002D376D" w:rsidRDefault="002D376D" w:rsidP="002D376D">
      <w:pPr>
        <w:pStyle w:val="20"/>
        <w:tabs>
          <w:tab w:val="left" w:pos="543"/>
        </w:tabs>
        <w:spacing w:after="0" w:line="276" w:lineRule="auto"/>
        <w:ind w:firstLine="709"/>
      </w:pPr>
      <w:r>
        <w:t>ПК 1.4. Обеспечивать законность и правопорядок, безопасность личности, общества и государства, охранять общественный порядок</w:t>
      </w:r>
    </w:p>
    <w:p w:rsidR="002D376D" w:rsidRDefault="002D376D" w:rsidP="009D3239">
      <w:pPr>
        <w:pStyle w:val="20"/>
        <w:shd w:val="clear" w:color="auto" w:fill="auto"/>
        <w:tabs>
          <w:tab w:val="left" w:pos="543"/>
        </w:tabs>
        <w:spacing w:after="0" w:line="322" w:lineRule="exact"/>
        <w:ind w:firstLine="720"/>
      </w:pPr>
      <w:r>
        <w:t xml:space="preserve">ПК.1.11. Обеспечивать защиту сведений, составляющих государственную тайну, сведений конфиденциального характера и иных охраняемых законом тайн ПК. </w:t>
      </w:r>
    </w:p>
    <w:p w:rsidR="002D376D" w:rsidRDefault="002D376D" w:rsidP="002D376D">
      <w:pPr>
        <w:pStyle w:val="20"/>
        <w:shd w:val="clear" w:color="auto" w:fill="auto"/>
        <w:tabs>
          <w:tab w:val="left" w:pos="543"/>
        </w:tabs>
        <w:spacing w:after="0" w:line="322" w:lineRule="exact"/>
        <w:ind w:firstLine="720"/>
      </w:pPr>
      <w:r>
        <w:t>1.12</w:t>
      </w:r>
      <w:proofErr w:type="gramStart"/>
      <w:r>
        <w:t xml:space="preserve"> О</w:t>
      </w:r>
      <w:proofErr w:type="gramEnd"/>
      <w:r>
        <w:t>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2D376D" w:rsidRDefault="002D376D" w:rsidP="002D376D">
      <w:pPr>
        <w:pStyle w:val="20"/>
        <w:shd w:val="clear" w:color="auto" w:fill="auto"/>
        <w:tabs>
          <w:tab w:val="left" w:pos="543"/>
        </w:tabs>
        <w:spacing w:after="0" w:line="322" w:lineRule="exact"/>
        <w:ind w:left="720"/>
        <w:jc w:val="left"/>
      </w:pPr>
    </w:p>
    <w:p w:rsidR="00BE0A81" w:rsidRDefault="00EC5F6A" w:rsidP="009D3239">
      <w:pPr>
        <w:pStyle w:val="20"/>
        <w:shd w:val="clear" w:color="auto" w:fill="auto"/>
        <w:tabs>
          <w:tab w:val="left" w:pos="543"/>
        </w:tabs>
        <w:spacing w:after="0" w:line="322" w:lineRule="exact"/>
        <w:ind w:firstLine="720"/>
      </w:pPr>
      <w:r>
        <w:rPr>
          <w:rStyle w:val="21"/>
        </w:rPr>
        <w:t xml:space="preserve">Рекомендуемое количество часов на освоение программы дисциплины: </w:t>
      </w:r>
      <w:r>
        <w:t>максимальная у</w:t>
      </w:r>
      <w:r w:rsidR="002158A9">
        <w:t xml:space="preserve">чебная нагрузка обучающегося — 60 </w:t>
      </w:r>
      <w:r>
        <w:t>часов, в том числе: обязательная аудиторная уч</w:t>
      </w:r>
      <w:r w:rsidR="002158A9">
        <w:t>ебная нагрузка обучающегося — 40</w:t>
      </w:r>
      <w:r>
        <w:t xml:space="preserve"> часа; самостоятельная работа обучающегося — 20 часов.</w:t>
      </w:r>
    </w:p>
    <w:p w:rsidR="003D592B" w:rsidRDefault="003D592B" w:rsidP="009D3239">
      <w:pPr>
        <w:pStyle w:val="20"/>
        <w:shd w:val="clear" w:color="auto" w:fill="auto"/>
        <w:tabs>
          <w:tab w:val="left" w:pos="543"/>
        </w:tabs>
        <w:spacing w:after="0" w:line="322" w:lineRule="exact"/>
        <w:ind w:firstLine="720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3D592B" w:rsidRDefault="003D592B" w:rsidP="003D592B">
      <w:pPr>
        <w:pStyle w:val="20"/>
        <w:shd w:val="clear" w:color="auto" w:fill="auto"/>
        <w:tabs>
          <w:tab w:val="left" w:pos="543"/>
        </w:tabs>
        <w:spacing w:after="0" w:line="322" w:lineRule="exact"/>
        <w:jc w:val="left"/>
      </w:pPr>
    </w:p>
    <w:p w:rsidR="00BE0A81" w:rsidRDefault="003D592B" w:rsidP="009D3239">
      <w:pPr>
        <w:pStyle w:val="10"/>
        <w:numPr>
          <w:ilvl w:val="0"/>
          <w:numId w:val="11"/>
        </w:numPr>
        <w:shd w:val="clear" w:color="auto" w:fill="auto"/>
        <w:tabs>
          <w:tab w:val="left" w:pos="2432"/>
        </w:tabs>
        <w:spacing w:after="333"/>
        <w:ind w:right="1860"/>
      </w:pPr>
      <w:r>
        <w:rPr>
          <w:sz w:val="2"/>
          <w:szCs w:val="2"/>
        </w:rPr>
        <w:lastRenderedPageBreak/>
        <w:t xml:space="preserve"> </w:t>
      </w:r>
      <w:bookmarkStart w:id="4" w:name="bookmark4"/>
      <w:r w:rsidR="00EC5F6A">
        <w:t>СТРУКТУРА И ПРИМЕРНОЕ СОДЕРЖАНИЕ УЧЕБНОЙ ДИСЦИПЛИНЫ</w:t>
      </w:r>
      <w:bookmarkEnd w:id="4"/>
    </w:p>
    <w:p w:rsidR="00BE0A81" w:rsidRDefault="00EC5F6A" w:rsidP="003D592B">
      <w:pPr>
        <w:pStyle w:val="10"/>
        <w:numPr>
          <w:ilvl w:val="1"/>
          <w:numId w:val="11"/>
        </w:numPr>
        <w:shd w:val="clear" w:color="auto" w:fill="auto"/>
        <w:tabs>
          <w:tab w:val="left" w:pos="598"/>
        </w:tabs>
        <w:spacing w:after="0" w:line="280" w:lineRule="exact"/>
        <w:jc w:val="both"/>
      </w:pPr>
      <w:bookmarkStart w:id="5" w:name="bookmark5"/>
      <w:r>
        <w:t>Объем учебной дисциплины и виды учебной работы</w:t>
      </w:r>
      <w:bookmarkEnd w:id="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2386"/>
      </w:tblGrid>
      <w:tr w:rsidR="00BE0A81">
        <w:trPr>
          <w:trHeight w:hRule="exact" w:val="662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 w:rsidP="003D592B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120" w:line="280" w:lineRule="exact"/>
              <w:jc w:val="center"/>
            </w:pPr>
            <w:r>
              <w:rPr>
                <w:rStyle w:val="24"/>
              </w:rPr>
              <w:t>Объем</w:t>
            </w:r>
          </w:p>
          <w:p w:rsidR="00BE0A81" w:rsidRDefault="00EC5F6A" w:rsidP="003D592B">
            <w:pPr>
              <w:pStyle w:val="20"/>
              <w:shd w:val="clear" w:color="auto" w:fill="auto"/>
              <w:spacing w:before="120" w:after="0" w:line="280" w:lineRule="exact"/>
              <w:jc w:val="center"/>
            </w:pPr>
            <w:r>
              <w:rPr>
                <w:rStyle w:val="24"/>
              </w:rPr>
              <w:t>часов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2158A9" w:rsidP="003D592B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60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5"/>
              </w:rPr>
              <w:t>В том числе: практическая подготовка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20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2158A9" w:rsidP="003D592B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40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3D592B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3D592B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331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3D592B">
            <w:pPr>
              <w:pStyle w:val="20"/>
              <w:shd w:val="clear" w:color="auto" w:fill="auto"/>
              <w:spacing w:after="0" w:line="300" w:lineRule="exact"/>
              <w:jc w:val="center"/>
            </w:pPr>
            <w:r>
              <w:rPr>
                <w:rStyle w:val="215pt0"/>
              </w:rPr>
              <w:t>Промежуточная аттестация в форме дифференцированного зачёта</w:t>
            </w:r>
          </w:p>
        </w:tc>
      </w:tr>
      <w:tr w:rsidR="00BE0A81">
        <w:trPr>
          <w:trHeight w:hRule="exact" w:val="341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3D592B">
            <w:pPr>
              <w:rPr>
                <w:sz w:val="10"/>
                <w:szCs w:val="10"/>
              </w:rPr>
            </w:pPr>
          </w:p>
        </w:tc>
      </w:tr>
    </w:tbl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3D592B" w:rsidRDefault="003D592B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</w:pPr>
    </w:p>
    <w:p w:rsidR="00A67797" w:rsidRDefault="00A67797" w:rsidP="003D592B">
      <w:pPr>
        <w:pStyle w:val="10"/>
        <w:shd w:val="clear" w:color="auto" w:fill="auto"/>
        <w:tabs>
          <w:tab w:val="left" w:pos="4490"/>
        </w:tabs>
        <w:spacing w:after="0"/>
        <w:ind w:left="720" w:right="3120" w:firstLine="0"/>
        <w:sectPr w:rsidR="00A67797" w:rsidSect="00A67797">
          <w:pgSz w:w="11909" w:h="16840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BE0A81" w:rsidRDefault="003D592B" w:rsidP="001E1037">
      <w:pPr>
        <w:pStyle w:val="10"/>
        <w:numPr>
          <w:ilvl w:val="1"/>
          <w:numId w:val="11"/>
        </w:numPr>
        <w:shd w:val="clear" w:color="auto" w:fill="auto"/>
        <w:tabs>
          <w:tab w:val="left" w:pos="4490"/>
        </w:tabs>
        <w:spacing w:after="0"/>
        <w:ind w:right="-28"/>
      </w:pPr>
      <w:r>
        <w:rPr>
          <w:sz w:val="2"/>
          <w:szCs w:val="2"/>
        </w:rPr>
        <w:lastRenderedPageBreak/>
        <w:t xml:space="preserve"> </w:t>
      </w:r>
      <w:bookmarkStart w:id="6" w:name="bookmark6"/>
      <w:r w:rsidR="00EC5F6A">
        <w:t>Тематический план и содержание учебной дисциплины «Криминология и предупреждение преступлений»</w:t>
      </w:r>
      <w:bookmarkEnd w:id="6"/>
    </w:p>
    <w:tbl>
      <w:tblPr>
        <w:tblpPr w:leftFromText="180" w:rightFromText="180" w:vertAnchor="text" w:horzAnchor="margin" w:tblpXSpec="center" w:tblpY="277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3"/>
        <w:gridCol w:w="7183"/>
        <w:gridCol w:w="37"/>
        <w:gridCol w:w="1236"/>
        <w:gridCol w:w="1296"/>
        <w:gridCol w:w="1683"/>
      </w:tblGrid>
      <w:tr w:rsidR="00434471" w:rsidRPr="00A67797" w:rsidTr="00500F99">
        <w:trPr>
          <w:trHeight w:val="57"/>
        </w:trPr>
        <w:tc>
          <w:tcPr>
            <w:tcW w:w="1004" w:type="pct"/>
            <w:gridSpan w:val="2"/>
            <w:shd w:val="clear" w:color="auto" w:fill="FFFFFF"/>
            <w:vAlign w:val="center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23" w:type="pct"/>
            <w:gridSpan w:val="2"/>
            <w:shd w:val="clear" w:color="auto" w:fill="FFFFFF"/>
            <w:vAlign w:val="center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67797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  <w:r w:rsidRPr="00A67797">
              <w:rPr>
                <w:rStyle w:val="211pt"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434471" w:rsidRPr="00A67797" w:rsidRDefault="00434471" w:rsidP="007B650E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Объем</w:t>
            </w:r>
          </w:p>
          <w:p w:rsidR="00434471" w:rsidRPr="00A67797" w:rsidRDefault="00434471" w:rsidP="007B650E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часов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434471" w:rsidRPr="00A67797" w:rsidRDefault="00434471" w:rsidP="007B650E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Уровень</w:t>
            </w:r>
          </w:p>
          <w:p w:rsidR="00434471" w:rsidRPr="00A67797" w:rsidRDefault="00434471" w:rsidP="007B650E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освоения</w:t>
            </w:r>
          </w:p>
        </w:tc>
        <w:tc>
          <w:tcPr>
            <w:tcW w:w="588" w:type="pct"/>
            <w:shd w:val="clear" w:color="auto" w:fill="FFFFFF"/>
            <w:vAlign w:val="center"/>
          </w:tcPr>
          <w:p w:rsidR="00434471" w:rsidRPr="00A67797" w:rsidRDefault="00A67797" w:rsidP="007B650E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Коды компетенций</w:t>
            </w:r>
            <w:r w:rsidRPr="0082168B">
              <w:rPr>
                <w:rStyle w:val="24"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434471" w:rsidRPr="00A67797" w:rsidTr="00500F99">
        <w:trPr>
          <w:trHeight w:val="57"/>
        </w:trPr>
        <w:tc>
          <w:tcPr>
            <w:tcW w:w="1004" w:type="pct"/>
            <w:gridSpan w:val="2"/>
            <w:shd w:val="clear" w:color="auto" w:fill="FFFFFF"/>
            <w:vAlign w:val="bottom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1</w:t>
            </w:r>
          </w:p>
        </w:tc>
        <w:tc>
          <w:tcPr>
            <w:tcW w:w="2523" w:type="pct"/>
            <w:gridSpan w:val="2"/>
            <w:shd w:val="clear" w:color="auto" w:fill="FFFFFF"/>
            <w:vAlign w:val="bottom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3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4</w:t>
            </w:r>
          </w:p>
        </w:tc>
        <w:tc>
          <w:tcPr>
            <w:tcW w:w="588" w:type="pct"/>
            <w:shd w:val="clear" w:color="auto" w:fill="FFFFFF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434471" w:rsidRPr="00A67797" w:rsidTr="00500F99">
        <w:trPr>
          <w:trHeight w:val="57"/>
        </w:trPr>
        <w:tc>
          <w:tcPr>
            <w:tcW w:w="4412" w:type="pct"/>
            <w:gridSpan w:val="6"/>
            <w:shd w:val="clear" w:color="auto" w:fill="FFFFFF"/>
            <w:vAlign w:val="bottom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Раздел I</w:t>
            </w:r>
          </w:p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ОБЩАЯ КРИМИНОЛОГИЧЕСКАЯ ТЕОРИЯ</w:t>
            </w:r>
          </w:p>
        </w:tc>
        <w:tc>
          <w:tcPr>
            <w:tcW w:w="588" w:type="pct"/>
            <w:shd w:val="clear" w:color="auto" w:fill="FFFFFF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806769" w:rsidRPr="00A67797" w:rsidTr="00500F99">
        <w:trPr>
          <w:trHeight w:val="57"/>
        </w:trPr>
        <w:tc>
          <w:tcPr>
            <w:tcW w:w="989" w:type="pct"/>
            <w:vMerge w:val="restart"/>
            <w:shd w:val="clear" w:color="auto" w:fill="FFFFFF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Тема 1:</w:t>
            </w:r>
          </w:p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A67797">
              <w:rPr>
                <w:rStyle w:val="211pt"/>
                <w:sz w:val="24"/>
                <w:szCs w:val="24"/>
              </w:rPr>
              <w:t>Понятие, предмет и метод криминологии</w:t>
            </w: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5" w:type="pct"/>
            <w:gridSpan w:val="2"/>
            <w:shd w:val="clear" w:color="auto" w:fill="FFFFFF"/>
            <w:vAlign w:val="bottom"/>
          </w:tcPr>
          <w:p w:rsidR="00434471" w:rsidRPr="00A67797" w:rsidRDefault="00434471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6</w:t>
            </w:r>
          </w:p>
        </w:tc>
        <w:tc>
          <w:tcPr>
            <w:tcW w:w="453" w:type="pct"/>
            <w:shd w:val="clear" w:color="auto" w:fill="FFFFFF"/>
          </w:tcPr>
          <w:p w:rsidR="00434471" w:rsidRPr="00A67797" w:rsidRDefault="00434471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shd w:val="clear" w:color="auto" w:fill="FFFFFF"/>
          </w:tcPr>
          <w:p w:rsidR="00434471" w:rsidRPr="00A67797" w:rsidRDefault="00434471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D3239" w:rsidRPr="00A6779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Предмет и задачи криминологии. Система криминологии. Место криминологии в системе социально-гуманитарных знаний. Связь криминологии с естественнонаучными знаниями. Методы криминологических исследований.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3" w:type="pct"/>
            <w:vMerge w:val="restart"/>
            <w:shd w:val="clear" w:color="auto" w:fill="FFFFFF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shd w:val="clear" w:color="auto" w:fill="FFFFFF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  <w:proofErr w:type="gramStart"/>
            <w:r w:rsidRPr="00A67797">
              <w:rPr>
                <w:rStyle w:val="211pt0"/>
                <w:sz w:val="24"/>
                <w:szCs w:val="24"/>
              </w:rPr>
              <w:t>ОК</w:t>
            </w:r>
            <w:proofErr w:type="gramEnd"/>
            <w:r>
              <w:rPr>
                <w:rStyle w:val="211pt0"/>
                <w:sz w:val="24"/>
                <w:szCs w:val="24"/>
              </w:rPr>
              <w:t xml:space="preserve"> 01</w:t>
            </w:r>
          </w:p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9D3239" w:rsidRPr="00A6779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 xml:space="preserve">Практические занятия </w:t>
            </w:r>
            <w:r w:rsidRPr="00A67797">
              <w:rPr>
                <w:rStyle w:val="211pt1"/>
                <w:sz w:val="24"/>
                <w:szCs w:val="24"/>
              </w:rPr>
              <w:t>не предусмотрены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D3239" w:rsidRPr="00A6779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67797">
              <w:rPr>
                <w:rStyle w:val="211pt0"/>
                <w:sz w:val="24"/>
                <w:szCs w:val="24"/>
              </w:rPr>
              <w:t>обучающихся</w:t>
            </w:r>
            <w:proofErr w:type="gramEnd"/>
            <w:r w:rsidRPr="00A67797">
              <w:rPr>
                <w:rStyle w:val="211pt0"/>
                <w:sz w:val="24"/>
                <w:szCs w:val="24"/>
              </w:rPr>
              <w:t>: История развития криминологии в Европе и России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9D3239" w:rsidRPr="00A67797" w:rsidRDefault="009D3239" w:rsidP="00A6779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A67797">
              <w:rPr>
                <w:rStyle w:val="211pt0"/>
                <w:sz w:val="24"/>
                <w:szCs w:val="24"/>
              </w:rPr>
              <w:t>4</w:t>
            </w:r>
          </w:p>
        </w:tc>
        <w:tc>
          <w:tcPr>
            <w:tcW w:w="453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9D3239" w:rsidRPr="00A67797" w:rsidRDefault="009D3239" w:rsidP="00A677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06769" w:rsidRPr="001E1037" w:rsidTr="00500F99">
        <w:trPr>
          <w:trHeight w:val="57"/>
        </w:trPr>
        <w:tc>
          <w:tcPr>
            <w:tcW w:w="989" w:type="pct"/>
            <w:vMerge w:val="restart"/>
            <w:shd w:val="clear" w:color="auto" w:fill="FFFFFF"/>
          </w:tcPr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2:</w:t>
            </w:r>
          </w:p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Преступность и ее основные показатели</w:t>
            </w: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rStyle w:val="211pt"/>
                <w:sz w:val="24"/>
                <w:szCs w:val="24"/>
              </w:rPr>
            </w:pPr>
          </w:p>
          <w:p w:rsidR="001E1037" w:rsidRPr="001E1037" w:rsidRDefault="001E1037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45" w:type="pct"/>
            <w:gridSpan w:val="2"/>
            <w:shd w:val="clear" w:color="auto" w:fill="FFFFFF"/>
            <w:vAlign w:val="bottom"/>
          </w:tcPr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6</w:t>
            </w:r>
          </w:p>
        </w:tc>
        <w:tc>
          <w:tcPr>
            <w:tcW w:w="453" w:type="pct"/>
            <w:shd w:val="clear" w:color="auto" w:fill="FFFFFF"/>
          </w:tcPr>
          <w:p w:rsidR="00434471" w:rsidRPr="001E1037" w:rsidRDefault="0043447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shd w:val="clear" w:color="auto" w:fill="FFFFFF"/>
          </w:tcPr>
          <w:p w:rsidR="00434471" w:rsidRPr="001E1037" w:rsidRDefault="0043447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27431" w:rsidRPr="001E103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D27431" w:rsidRPr="001E1037" w:rsidRDefault="00D2743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</w:tcPr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и основные признаки преступности. Количественные и качественные показатели преступности. Методика анализа преступности. Латентность («темная цифра») преступности и методы ее определения. Декриминализация и криминализация деяний: понятие, основания, принципы и способы; основные тенденции криминализации и декриминализации деяний в России и в мире в современный период.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D27431" w:rsidRPr="001E1037" w:rsidRDefault="009D323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3" w:type="pct"/>
            <w:shd w:val="clear" w:color="auto" w:fill="FFFFFF"/>
          </w:tcPr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shd w:val="clear" w:color="auto" w:fill="FFFFFF"/>
          </w:tcPr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  <w:proofErr w:type="gramStart"/>
            <w:r w:rsidRPr="001E1037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1E1037">
              <w:rPr>
                <w:rStyle w:val="211pt0"/>
                <w:sz w:val="24"/>
                <w:szCs w:val="24"/>
              </w:rPr>
              <w:t xml:space="preserve"> 06</w:t>
            </w:r>
          </w:p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7F1FC3" w:rsidRPr="001E103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7F1FC3" w:rsidRPr="001E1037" w:rsidRDefault="007F1FC3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1/практическая подготовка Преступность и ее основные показатели. Анализ преступности.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7F1FC3" w:rsidRPr="001E1037" w:rsidRDefault="007F1FC3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453" w:type="pct"/>
            <w:shd w:val="clear" w:color="auto" w:fill="FFFFFF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06769" w:rsidRPr="001E1037" w:rsidTr="00500F99">
        <w:trPr>
          <w:trHeight w:val="57"/>
        </w:trPr>
        <w:tc>
          <w:tcPr>
            <w:tcW w:w="989" w:type="pct"/>
            <w:vMerge/>
            <w:shd w:val="clear" w:color="auto" w:fill="FFFFFF"/>
          </w:tcPr>
          <w:p w:rsidR="00434471" w:rsidRPr="001E1037" w:rsidRDefault="0043447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</w:tcPr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1E1037">
              <w:rPr>
                <w:rStyle w:val="211pt0"/>
                <w:sz w:val="24"/>
                <w:szCs w:val="24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КонсультантПлюс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>», «Гарант», «Кодекс» по составлению конспекта лекций по теме; систематическая проработка приказа о едином учете преступлений, УК РФ, учебной и специальной литературы; анализ данных единого учета преступлений, составление схем, таблиц и графиков, отражающих состояние и динамику преступности; подготовка рефератов, докладов по теме:</w:t>
            </w:r>
            <w:proofErr w:type="gramEnd"/>
            <w:r w:rsidRPr="001E1037">
              <w:rPr>
                <w:rStyle w:val="211pt0"/>
                <w:sz w:val="24"/>
                <w:szCs w:val="24"/>
              </w:rPr>
              <w:t xml:space="preserve"> «Латентная преступность»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434471" w:rsidRPr="001E1037" w:rsidRDefault="0043447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3" w:type="pct"/>
            <w:shd w:val="clear" w:color="auto" w:fill="FFFFFF"/>
          </w:tcPr>
          <w:p w:rsidR="00434471" w:rsidRPr="001E1037" w:rsidRDefault="0043447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shd w:val="clear" w:color="auto" w:fill="FFFFFF"/>
          </w:tcPr>
          <w:p w:rsidR="00434471" w:rsidRPr="001E1037" w:rsidRDefault="0043447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F1FC3" w:rsidRPr="001E1037" w:rsidTr="00500F99">
        <w:trPr>
          <w:trHeight w:val="57"/>
        </w:trPr>
        <w:tc>
          <w:tcPr>
            <w:tcW w:w="989" w:type="pct"/>
            <w:vMerge w:val="restart"/>
            <w:shd w:val="clear" w:color="auto" w:fill="FFFFFF"/>
          </w:tcPr>
          <w:p w:rsidR="007F1FC3" w:rsidRPr="001E1037" w:rsidRDefault="007F1FC3" w:rsidP="00970751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lastRenderedPageBreak/>
              <w:t>Тема 3:</w:t>
            </w:r>
          </w:p>
          <w:p w:rsidR="007F1FC3" w:rsidRPr="001E1037" w:rsidRDefault="007F1FC3" w:rsidP="00970751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Личность преступника</w:t>
            </w: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7F1FC3" w:rsidRPr="001E1037" w:rsidRDefault="007F1FC3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5" w:type="pct"/>
            <w:gridSpan w:val="2"/>
            <w:shd w:val="clear" w:color="auto" w:fill="FFFFFF"/>
            <w:vAlign w:val="bottom"/>
          </w:tcPr>
          <w:p w:rsidR="007F1FC3" w:rsidRPr="001E1037" w:rsidRDefault="007F1FC3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6</w:t>
            </w:r>
          </w:p>
        </w:tc>
        <w:tc>
          <w:tcPr>
            <w:tcW w:w="453" w:type="pct"/>
            <w:shd w:val="clear" w:color="auto" w:fill="FFFFFF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 w:val="restart"/>
            <w:shd w:val="clear" w:color="auto" w:fill="FFFFFF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 w:rsidRPr="001E1037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7F1FC3" w:rsidRPr="001E1037" w:rsidTr="00500F99">
        <w:trPr>
          <w:trHeight w:val="1331"/>
        </w:trPr>
        <w:tc>
          <w:tcPr>
            <w:tcW w:w="989" w:type="pct"/>
            <w:vMerge/>
            <w:shd w:val="clear" w:color="auto" w:fill="FFFFFF"/>
            <w:vAlign w:val="bottom"/>
          </w:tcPr>
          <w:p w:rsidR="007F1FC3" w:rsidRPr="001E1037" w:rsidRDefault="007F1FC3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pct"/>
            <w:gridSpan w:val="2"/>
            <w:shd w:val="clear" w:color="auto" w:fill="FFFFFF"/>
            <w:vAlign w:val="bottom"/>
          </w:tcPr>
          <w:p w:rsidR="007F1FC3" w:rsidRDefault="007F1FC3" w:rsidP="007F1FC3">
            <w:pPr>
              <w:pStyle w:val="20"/>
              <w:shd w:val="clear" w:color="auto" w:fill="auto"/>
              <w:spacing w:after="0" w:line="276" w:lineRule="auto"/>
              <w:rPr>
                <w:rStyle w:val="211pt0"/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личности преступника, соотношение с категориями «субъект</w:t>
            </w:r>
            <w:r>
              <w:rPr>
                <w:rStyle w:val="211pt0"/>
                <w:sz w:val="24"/>
                <w:szCs w:val="24"/>
              </w:rPr>
              <w:t xml:space="preserve"> </w:t>
            </w:r>
            <w:r w:rsidRPr="001E1037">
              <w:rPr>
                <w:rStyle w:val="211pt0"/>
                <w:sz w:val="24"/>
                <w:szCs w:val="24"/>
              </w:rPr>
              <w:t xml:space="preserve"> преступления» и «криминогенная личность».</w:t>
            </w:r>
          </w:p>
          <w:p w:rsidR="007F1FC3" w:rsidRPr="001E1037" w:rsidRDefault="007F1FC3" w:rsidP="00970751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Структура личности преступника. Общественная опасность личности преступника, ее характер и степень.</w:t>
            </w:r>
          </w:p>
        </w:tc>
        <w:tc>
          <w:tcPr>
            <w:tcW w:w="445" w:type="pct"/>
            <w:gridSpan w:val="2"/>
            <w:shd w:val="clear" w:color="auto" w:fill="FFFFFF"/>
          </w:tcPr>
          <w:p w:rsidR="007F1FC3" w:rsidRPr="001E1037" w:rsidRDefault="007F1FC3" w:rsidP="00D27431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3" w:type="pct"/>
            <w:shd w:val="clear" w:color="auto" w:fill="FFFFFF"/>
          </w:tcPr>
          <w:p w:rsidR="007F1FC3" w:rsidRPr="001E1037" w:rsidRDefault="007F1FC3" w:rsidP="00D27431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588" w:type="pct"/>
            <w:vMerge/>
            <w:shd w:val="clear" w:color="auto" w:fill="FFFFFF"/>
          </w:tcPr>
          <w:p w:rsidR="007F1FC3" w:rsidRPr="001E1037" w:rsidRDefault="007F1FC3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</w:tc>
      </w:tr>
    </w:tbl>
    <w:tbl>
      <w:tblPr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8"/>
        <w:gridCol w:w="7228"/>
        <w:gridCol w:w="1271"/>
        <w:gridCol w:w="1133"/>
        <w:gridCol w:w="9"/>
        <w:gridCol w:w="146"/>
        <w:gridCol w:w="1683"/>
      </w:tblGrid>
      <w:tr w:rsidR="00500F99" w:rsidRPr="001E1037" w:rsidTr="00500F99">
        <w:trPr>
          <w:trHeight w:val="283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F1FC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F1FC3">
            <w:pPr>
              <w:rPr>
                <w:rFonts w:ascii="Times New Roman" w:hAnsi="Times New Roman" w:cs="Times New Roman"/>
              </w:rPr>
            </w:pPr>
            <w:r w:rsidRPr="00A67797">
              <w:rPr>
                <w:rStyle w:val="211pt0"/>
                <w:rFonts w:eastAsia="Arial Unicode MS"/>
                <w:sz w:val="24"/>
                <w:szCs w:val="24"/>
              </w:rPr>
              <w:t xml:space="preserve">Практические занятия </w:t>
            </w:r>
            <w:r w:rsidRPr="007F1FC3">
              <w:rPr>
                <w:rFonts w:ascii="Times New Roman" w:hAnsi="Times New Roman" w:cs="Times New Roman"/>
              </w:rPr>
              <w:t>не предусмотрены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F1FC3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00F99" w:rsidRPr="001E1037" w:rsidTr="006272C2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2/практическая подготовка</w:t>
            </w:r>
          </w:p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Личность преступника. Типология и классификация преступников. Соотношение социального и биологического в личности преступника.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F99" w:rsidRPr="001E1037" w:rsidRDefault="00500F9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500F99" w:rsidRPr="001E1037" w:rsidTr="006272C2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КонсультантПлюс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», «Гарант», «Кодекс» по составлению конспекта лекций по теме; систематическая проработка учебной и специальной литературы; анализ данных единого учета преступлений; подготовка рефератов, докладов по теме: «Общественная опасность и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криминогенность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 личности»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RPr="001E1037" w:rsidTr="00500F99">
        <w:trPr>
          <w:trHeight w:val="286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4: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Этиология преступности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4C5" w:rsidRPr="001E1037" w:rsidRDefault="007734C5" w:rsidP="00D27431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4</w:t>
            </w:r>
          </w:p>
        </w:tc>
        <w:tc>
          <w:tcPr>
            <w:tcW w:w="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D2743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05</w:t>
            </w:r>
          </w:p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1.1</w:t>
            </w:r>
            <w:r w:rsidR="00500F99">
              <w:rPr>
                <w:rFonts w:ascii="Times New Roman" w:hAnsi="Times New Roman" w:cs="Times New Roman"/>
              </w:rPr>
              <w:t>1</w:t>
            </w:r>
          </w:p>
        </w:tc>
      </w:tr>
      <w:tr w:rsidR="007734C5" w:rsidRPr="001E1037" w:rsidTr="00500F99">
        <w:trPr>
          <w:trHeight w:val="372"/>
        </w:trPr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D27431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Лабораторные работы </w:t>
            </w:r>
            <w:r w:rsidRPr="001E1037">
              <w:rPr>
                <w:rStyle w:val="211pt1"/>
                <w:sz w:val="24"/>
                <w:szCs w:val="24"/>
              </w:rPr>
              <w:t>не предусмотрены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-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D2743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3/практическая подготовка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Социальная природа преступности. Каузальный и детерминистский </w:t>
            </w:r>
            <w:r w:rsidRPr="001E1037">
              <w:rPr>
                <w:rStyle w:val="211pt0"/>
                <w:sz w:val="24"/>
                <w:szCs w:val="24"/>
              </w:rPr>
              <w:lastRenderedPageBreak/>
              <w:t xml:space="preserve">подходы к изучению этиологии преступности.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Легистские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>, антропологические и социологические направления в криминологии.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Детерминанты преступности в современной России. Связь преступности с иными социальными патологиями.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lastRenderedPageBreak/>
              <w:t>2/2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D2743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431" w:rsidRPr="001E1037" w:rsidTr="00500F99">
        <w:trPr>
          <w:trHeight w:val="20"/>
        </w:trPr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31" w:rsidRPr="001E1037" w:rsidRDefault="00D2743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КонсультантПлюс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>», «Гарант», «Кодекс» по составлению конспекта лекций по теме; систематическая проработка учебной и специальной литературы; составление сравнительной таблицы «Причины и условия преступности»; подготовка рефератов, докладов по теме: «Основные криминологические школы»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431" w:rsidRPr="001E1037" w:rsidRDefault="00D2743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431" w:rsidRPr="001E1037" w:rsidRDefault="00D27431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7431" w:rsidRPr="001E1037" w:rsidRDefault="00D27431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RPr="001E1037" w:rsidTr="00500F99">
        <w:trPr>
          <w:trHeight w:val="45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5: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Механизм индивидуального преступного поведения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4</w:t>
            </w:r>
          </w:p>
        </w:tc>
        <w:tc>
          <w:tcPr>
            <w:tcW w:w="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7734C5" w:rsidRPr="001E1037" w:rsidRDefault="007734C5" w:rsidP="00970751">
            <w:pPr>
              <w:spacing w:line="276" w:lineRule="auto"/>
              <w:jc w:val="center"/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1.1</w:t>
            </w:r>
            <w:r w:rsidR="00500F99">
              <w:rPr>
                <w:rFonts w:ascii="Times New Roman" w:hAnsi="Times New Roman" w:cs="Times New Roman"/>
              </w:rPr>
              <w:t>1</w:t>
            </w: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механизма индивидуального преступного поведения. Структура механизма индивидуального преступного поведения. Понятие причин и условий конкретного преступления, их соотношение с причинами и условиями преступности в целом. Понятие и значение конкретной жизненной ситуации; классификация конкретных жизненных ситуаций.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747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4/практическая подготовка</w:t>
            </w:r>
          </w:p>
          <w:p w:rsidR="007734C5" w:rsidRPr="001E1037" w:rsidRDefault="007734C5" w:rsidP="001E1037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Представление о механизме индивидуального преступного поведения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6: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Криминологическое прогнозирование и планирование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4</w:t>
            </w:r>
          </w:p>
        </w:tc>
        <w:tc>
          <w:tcPr>
            <w:tcW w:w="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7734C5" w:rsidRPr="001E1037" w:rsidRDefault="007734C5" w:rsidP="00970751">
            <w:pPr>
              <w:spacing w:line="276" w:lineRule="auto"/>
              <w:jc w:val="center"/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и методы криминологического прогнозирования. Понятие криминологического планирования и его значение в противодействии преступности. Виды криминологических планов (программ)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Практические занятия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06769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КонсультантПлюс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», «Гарант», «Кодекс» по составлению конспекта лекций по теме; систематическая проработка учебной и </w:t>
            </w:r>
            <w:r w:rsidRPr="001E1037">
              <w:rPr>
                <w:rStyle w:val="211pt0"/>
                <w:sz w:val="24"/>
                <w:szCs w:val="24"/>
              </w:rPr>
              <w:lastRenderedPageBreak/>
              <w:t>специальной литературы.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lastRenderedPageBreak/>
              <w:t>2</w:t>
            </w: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1E1037" w:rsidRDefault="00806769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500F99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lastRenderedPageBreak/>
              <w:t>Тема 7:</w:t>
            </w:r>
          </w:p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Противодействие</w:t>
            </w:r>
          </w:p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преступности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500F9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0F99" w:rsidRPr="001E1037" w:rsidRDefault="00500F99" w:rsidP="00500F9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5</w:t>
            </w:r>
          </w:p>
        </w:tc>
        <w:tc>
          <w:tcPr>
            <w:tcW w:w="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500F9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500F99">
            <w:pPr>
              <w:pStyle w:val="20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500F99" w:rsidRPr="001E1037" w:rsidTr="000802AF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Понятие противодействия преступности, соотношение его с понятиями </w:t>
            </w:r>
            <w:r w:rsidRPr="001E1037">
              <w:rPr>
                <w:rStyle w:val="211pt2"/>
                <w:sz w:val="24"/>
                <w:szCs w:val="24"/>
              </w:rPr>
              <w:t>предупреждение</w:t>
            </w:r>
            <w:r w:rsidRPr="001E1037">
              <w:rPr>
                <w:rStyle w:val="211pt1"/>
                <w:sz w:val="24"/>
                <w:szCs w:val="24"/>
              </w:rPr>
              <w:t xml:space="preserve">, </w:t>
            </w:r>
            <w:r w:rsidRPr="001E1037">
              <w:rPr>
                <w:rStyle w:val="211pt2"/>
                <w:sz w:val="24"/>
                <w:szCs w:val="24"/>
              </w:rPr>
              <w:t>профилактика преступности</w:t>
            </w:r>
            <w:r w:rsidRPr="001E1037">
              <w:rPr>
                <w:rStyle w:val="211pt1"/>
                <w:sz w:val="24"/>
                <w:szCs w:val="24"/>
              </w:rPr>
              <w:t xml:space="preserve">, </w:t>
            </w:r>
            <w:r w:rsidRPr="001E1037">
              <w:rPr>
                <w:rStyle w:val="211pt2"/>
                <w:sz w:val="24"/>
                <w:szCs w:val="24"/>
              </w:rPr>
              <w:t>борьба с преступностью</w:t>
            </w:r>
            <w:r w:rsidRPr="001E1037">
              <w:rPr>
                <w:rStyle w:val="211pt1"/>
                <w:sz w:val="24"/>
                <w:szCs w:val="24"/>
              </w:rPr>
              <w:t xml:space="preserve">, </w:t>
            </w:r>
            <w:r w:rsidRPr="001E1037">
              <w:rPr>
                <w:rStyle w:val="211pt2"/>
                <w:sz w:val="24"/>
                <w:szCs w:val="24"/>
              </w:rPr>
              <w:t>контроль над преступностью</w:t>
            </w:r>
            <w:r w:rsidRPr="001E1037">
              <w:rPr>
                <w:rStyle w:val="211pt1"/>
                <w:sz w:val="24"/>
                <w:szCs w:val="24"/>
              </w:rPr>
              <w:t>.</w:t>
            </w:r>
            <w:r w:rsidRPr="001E1037">
              <w:rPr>
                <w:rStyle w:val="211pt0"/>
                <w:sz w:val="24"/>
                <w:szCs w:val="24"/>
              </w:rPr>
              <w:t xml:space="preserve"> Криминологическое законодательство.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Default="00500F99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  <w:r w:rsidRPr="001E1037">
              <w:rPr>
                <w:rFonts w:ascii="Times New Roman" w:hAnsi="Times New Roman" w:cs="Times New Roman"/>
              </w:rPr>
              <w:t xml:space="preserve"> </w:t>
            </w:r>
          </w:p>
          <w:p w:rsidR="00500F99" w:rsidRDefault="00500F99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1E1037">
              <w:rPr>
                <w:rFonts w:ascii="Times New Roman" w:hAnsi="Times New Roman" w:cs="Times New Roman"/>
              </w:rPr>
              <w:t xml:space="preserve"> </w:t>
            </w:r>
          </w:p>
          <w:p w:rsidR="00500F99" w:rsidRPr="001E1037" w:rsidRDefault="00500F99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  <w:r w:rsidRPr="001E1037">
              <w:rPr>
                <w:rFonts w:ascii="Times New Roman" w:hAnsi="Times New Roman" w:cs="Times New Roman"/>
              </w:rPr>
              <w:t>2</w:t>
            </w:r>
          </w:p>
        </w:tc>
      </w:tr>
      <w:tr w:rsidR="00500F99" w:rsidRPr="001E1037" w:rsidTr="000802AF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5/практическая подготовка</w:t>
            </w:r>
          </w:p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Классификация мер противодействия преступности. Субъекты противодействия преступности. Объекты профилактической деятельности.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500F99" w:rsidRPr="001E1037" w:rsidTr="000802AF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КонсультантПлюс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>», «Гарант», «Кодекс» по составлению конспекта лекций по теме; систематическая проработка нормативных правовых актов, учебной и специальной литературы; составление сравнительной таблицы «Субъекты противодействия преступности». Подготовка рефератов, докладов по теме «Законодательная основа противодействия преступности».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450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1E1037" w:rsidRDefault="00500F99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500F99" w:rsidRPr="001E1037" w:rsidTr="00500F99">
        <w:trPr>
          <w:trHeight w:hRule="exact" w:val="9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1E1037" w:rsidRDefault="00500F99" w:rsidP="00500F99">
            <w:pPr>
              <w:pStyle w:val="20"/>
              <w:shd w:val="clear" w:color="auto" w:fill="auto"/>
              <w:spacing w:after="0" w:line="276" w:lineRule="auto"/>
              <w:ind w:left="-851"/>
              <w:jc w:val="center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Раздел II</w:t>
            </w:r>
          </w:p>
          <w:p w:rsidR="00500F99" w:rsidRPr="001E1037" w:rsidRDefault="00500F99" w:rsidP="00500F99">
            <w:pPr>
              <w:pStyle w:val="20"/>
              <w:shd w:val="clear" w:color="auto" w:fill="auto"/>
              <w:spacing w:after="0" w:line="276" w:lineRule="auto"/>
              <w:ind w:left="-851"/>
              <w:jc w:val="center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ЧАСТНАЯ КРИМИНОЛОГИЯ</w:t>
            </w:r>
          </w:p>
          <w:p w:rsidR="00500F99" w:rsidRPr="001E1037" w:rsidRDefault="00500F99" w:rsidP="00500F99">
            <w:pPr>
              <w:pStyle w:val="20"/>
              <w:shd w:val="clear" w:color="auto" w:fill="auto"/>
              <w:spacing w:after="0" w:line="276" w:lineRule="auto"/>
              <w:ind w:left="-851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Style w:val="211pt"/>
                <w:sz w:val="24"/>
                <w:szCs w:val="24"/>
              </w:rPr>
              <w:t>ПРОТИ</w:t>
            </w:r>
            <w:r w:rsidRPr="001E1037">
              <w:rPr>
                <w:rStyle w:val="211pt"/>
                <w:sz w:val="24"/>
                <w:szCs w:val="24"/>
              </w:rPr>
              <w:t>ВОДЕЙСТВИЕ ОТДЕЛЬНЫМ ВИДАМ ПРЕСТУПНЫХ ПОСЯГАТЕЛЬСТВ)</w:t>
            </w:r>
            <w:proofErr w:type="gramEnd"/>
          </w:p>
        </w:tc>
      </w:tr>
      <w:tr w:rsidR="00806769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8:</w:t>
            </w:r>
          </w:p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Противодействие терроризму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70751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751" w:rsidRPr="001E1037" w:rsidRDefault="00970751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751" w:rsidRPr="001E1037" w:rsidRDefault="00970751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и основные признаки терроризма. Взаимосвязь терроризма и экстремизма. Основные показатели террористической преступности. Криминологическая характеристика личности террориста. Детерминанты терроризма. Меры противодействия терроризму. Уголовная ответственность за преступления террористического характера.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751" w:rsidRPr="001E1037" w:rsidRDefault="00970751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1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751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751" w:rsidRDefault="00970751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  <w:r w:rsidRPr="001E1037">
              <w:rPr>
                <w:rFonts w:ascii="Times New Roman" w:hAnsi="Times New Roman" w:cs="Times New Roman"/>
              </w:rPr>
              <w:t xml:space="preserve"> </w:t>
            </w:r>
          </w:p>
          <w:p w:rsidR="00970751" w:rsidRDefault="00970751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>3</w:t>
            </w:r>
          </w:p>
          <w:p w:rsidR="00970751" w:rsidRPr="001E1037" w:rsidRDefault="00970751" w:rsidP="00500F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 xml:space="preserve"> 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>4</w:t>
            </w: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Лабораторные работы </w:t>
            </w:r>
            <w:r w:rsidRPr="001E1037">
              <w:rPr>
                <w:rStyle w:val="211pt1"/>
                <w:sz w:val="24"/>
                <w:szCs w:val="24"/>
              </w:rPr>
              <w:t>не предусмотрены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Default="007734C5">
            <w:pPr>
              <w:rPr>
                <w:rFonts w:ascii="Times New Roman" w:eastAsia="Times New Roman" w:hAnsi="Times New Roman" w:cs="Times New Roman"/>
              </w:rPr>
            </w:pPr>
          </w:p>
          <w:p w:rsidR="007734C5" w:rsidRPr="001E1037" w:rsidRDefault="007734C5" w:rsidP="00806769">
            <w:pPr>
              <w:pStyle w:val="20"/>
              <w:spacing w:after="0" w:line="276" w:lineRule="auto"/>
              <w:jc w:val="center"/>
            </w:pP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Практическое занятие № 6/практическая подготовка Представление о </w:t>
            </w:r>
            <w:r w:rsidRPr="001E1037">
              <w:rPr>
                <w:rStyle w:val="211pt0"/>
                <w:sz w:val="24"/>
                <w:szCs w:val="24"/>
              </w:rPr>
              <w:lastRenderedPageBreak/>
              <w:t>терроризме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7/практическая подготовка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Противодействие терроризму по международному праву и национальному законодательству Российской Федерации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lastRenderedPageBreak/>
              <w:t>2/2</w:t>
            </w:r>
          </w:p>
          <w:p w:rsidR="007734C5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399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lastRenderedPageBreak/>
              <w:t>Тема 9: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Противодействие коррупции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Понятие и основные признаки коррупции.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500F99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Default="00500F99" w:rsidP="007734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7734C5" w:rsidRPr="001E1037" w:rsidRDefault="007734C5" w:rsidP="007734C5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</w:p>
          <w:p w:rsidR="007734C5" w:rsidRPr="001E1037" w:rsidRDefault="007734C5" w:rsidP="00500F99">
            <w:pPr>
              <w:spacing w:line="276" w:lineRule="auto"/>
              <w:jc w:val="center"/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>3</w:t>
            </w: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Практическое занятие № 8/практическая подготовка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Понятие и основные признаки коррупции. Основные показатели коррупционной преступности.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Практическое занятие № 9/практическая подготовка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Криминологическая характеристика личности коррупционера. Детерминанты коррупции. Меры противодействия коррупции. Уголовная ответственность за коррупционные преступления.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500F9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  <w:p w:rsidR="00500F99" w:rsidRDefault="00500F99" w:rsidP="00500F99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Style w:val="211pt0"/>
                <w:sz w:val="24"/>
                <w:szCs w:val="24"/>
              </w:rPr>
            </w:pPr>
          </w:p>
          <w:p w:rsidR="00500F99" w:rsidRDefault="00500F99" w:rsidP="00500F99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Style w:val="211pt0"/>
                <w:sz w:val="24"/>
                <w:szCs w:val="24"/>
              </w:rPr>
            </w:pPr>
          </w:p>
          <w:p w:rsidR="00500F99" w:rsidRDefault="00500F99" w:rsidP="00500F99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Style w:val="211pt0"/>
                <w:sz w:val="24"/>
                <w:szCs w:val="24"/>
              </w:rPr>
            </w:pPr>
          </w:p>
          <w:p w:rsidR="007734C5" w:rsidRPr="001E1037" w:rsidRDefault="007734C5" w:rsidP="00500F99">
            <w:pPr>
              <w:pStyle w:val="20"/>
              <w:shd w:val="clear" w:color="auto" w:fill="auto"/>
              <w:spacing w:after="0" w:line="276" w:lineRule="auto"/>
              <w:ind w:left="300" w:hanging="300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399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6769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10:</w:t>
            </w:r>
          </w:p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Противодействие</w:t>
            </w:r>
          </w:p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proofErr w:type="spellStart"/>
            <w:r w:rsidRPr="001E1037">
              <w:rPr>
                <w:rStyle w:val="211pt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Pr="001E1037" w:rsidRDefault="00806769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1E1037" w:rsidRDefault="00806769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Понятие, признаки и основные показатели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наркопреступности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. Криминологическая характеристика личности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наркопреступника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. Детерминанты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наркопреступности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 xml:space="preserve">. Меры противодействия </w:t>
            </w:r>
            <w:proofErr w:type="spellStart"/>
            <w:r w:rsidRPr="001E1037">
              <w:rPr>
                <w:rStyle w:val="211pt0"/>
                <w:sz w:val="24"/>
                <w:szCs w:val="24"/>
              </w:rPr>
              <w:t>наркопреступности</w:t>
            </w:r>
            <w:proofErr w:type="spellEnd"/>
            <w:r w:rsidRPr="001E1037">
              <w:rPr>
                <w:rStyle w:val="211pt0"/>
                <w:sz w:val="24"/>
                <w:szCs w:val="24"/>
              </w:rPr>
              <w:t>. Уголовная ответственность за преступления, связанные с незаконным оборотом наркотических средств и психотропных веществ.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  <w:r w:rsidRPr="001E1037">
              <w:rPr>
                <w:rFonts w:ascii="Times New Roman" w:hAnsi="Times New Roman" w:cs="Times New Roman"/>
              </w:rPr>
              <w:t xml:space="preserve"> </w:t>
            </w:r>
          </w:p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E1037">
              <w:rPr>
                <w:rStyle w:val="211pt0"/>
                <w:sz w:val="24"/>
                <w:szCs w:val="24"/>
              </w:rPr>
              <w:t>обучающихся</w:t>
            </w:r>
            <w:proofErr w:type="gramEnd"/>
            <w:r w:rsidRPr="001E1037">
              <w:rPr>
                <w:rStyle w:val="211pt0"/>
                <w:sz w:val="24"/>
                <w:szCs w:val="24"/>
              </w:rPr>
              <w:t>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Консервативная и либеральная стратегии противодействия незаконному обороту наркотиков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Тема 11:</w:t>
            </w:r>
          </w:p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E1037">
              <w:rPr>
                <w:rStyle w:val="211pt"/>
                <w:sz w:val="24"/>
                <w:szCs w:val="24"/>
              </w:rPr>
              <w:t>Противодействие рецидивной, профессиональной и организованной преступности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Уголовно-правовое и криминологическое понятие рецидива. Виды рецидива в уголовном праве и криминологии. Причины рецидива. Показатели рецидивной преступности. Организованная преступность: понятие, признаки, основные показатели, соотношение с преступностью профессиональной и рецидивной. Противодействие рецидивизму. Меры борьбы с организованной преступностью в </w:t>
            </w:r>
            <w:r w:rsidRPr="001E1037">
              <w:rPr>
                <w:rStyle w:val="211pt0"/>
                <w:sz w:val="24"/>
                <w:szCs w:val="24"/>
              </w:rPr>
              <w:lastRenderedPageBreak/>
              <w:t>международном праве и национальном законодательстве Российской Федерации.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03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7734C5" w:rsidRPr="001E1037" w:rsidRDefault="007734C5" w:rsidP="009707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103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10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1E1037">
              <w:rPr>
                <w:rFonts w:ascii="Times New Roman" w:hAnsi="Times New Roman" w:cs="Times New Roman"/>
              </w:rPr>
              <w:t>3</w:t>
            </w:r>
          </w:p>
        </w:tc>
      </w:tr>
      <w:tr w:rsidR="007734C5" w:rsidRPr="001E1037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 xml:space="preserve">Практическое занятие № 10/практическая подготовка Криминологическая характеристика личности преступника-рецидивиста. </w:t>
            </w:r>
          </w:p>
          <w:p w:rsidR="007734C5" w:rsidRPr="007734C5" w:rsidRDefault="007734C5" w:rsidP="001E1037">
            <w:pPr>
              <w:pStyle w:val="20"/>
              <w:shd w:val="clear" w:color="auto" w:fill="auto"/>
              <w:spacing w:after="0" w:line="276" w:lineRule="auto"/>
              <w:jc w:val="left"/>
              <w:rPr>
                <w:b/>
                <w:sz w:val="24"/>
                <w:szCs w:val="24"/>
              </w:rPr>
            </w:pPr>
            <w:r w:rsidRPr="007734C5">
              <w:rPr>
                <w:rStyle w:val="211pt"/>
                <w:b w:val="0"/>
                <w:sz w:val="24"/>
                <w:szCs w:val="24"/>
              </w:rPr>
              <w:t>Практическое занятие № 11/практическая подготовка</w:t>
            </w:r>
          </w:p>
          <w:p w:rsidR="007734C5" w:rsidRPr="001E1037" w:rsidRDefault="007734C5" w:rsidP="003D592B">
            <w:pPr>
              <w:pStyle w:val="20"/>
              <w:spacing w:after="0" w:line="220" w:lineRule="exact"/>
              <w:jc w:val="left"/>
              <w:rPr>
                <w:sz w:val="24"/>
                <w:szCs w:val="24"/>
              </w:rPr>
            </w:pPr>
            <w:r>
              <w:rPr>
                <w:rStyle w:val="211pt0"/>
              </w:rPr>
              <w:t>Криминологическая характеристика профессионального преступника.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4C5" w:rsidRPr="001E1037" w:rsidRDefault="007734C5" w:rsidP="001E1037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1E1037">
              <w:rPr>
                <w:rStyle w:val="211pt0"/>
                <w:sz w:val="24"/>
                <w:szCs w:val="24"/>
              </w:rPr>
              <w:t>2/2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1E1037" w:rsidRDefault="007734C5" w:rsidP="00806769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1E1037" w:rsidRDefault="007734C5" w:rsidP="007734C5">
            <w:pPr>
              <w:pStyle w:val="20"/>
              <w:rPr>
                <w:sz w:val="24"/>
                <w:szCs w:val="24"/>
              </w:rPr>
            </w:pPr>
          </w:p>
        </w:tc>
      </w:tr>
      <w:tr w:rsidR="007734C5" w:rsidTr="00500F99">
        <w:trPr>
          <w:trHeight w:hRule="exact" w:val="665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Default="007734C5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4C5" w:rsidRDefault="007734C5" w:rsidP="003D592B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Default="007734C5" w:rsidP="003D592B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4C5" w:rsidRDefault="007734C5" w:rsidP="0080676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040F87" w:rsidRDefault="007734C5" w:rsidP="007734C5">
            <w:pPr>
              <w:pStyle w:val="20"/>
              <w:rPr>
                <w:sz w:val="16"/>
                <w:szCs w:val="16"/>
              </w:rPr>
            </w:pPr>
          </w:p>
        </w:tc>
      </w:tr>
      <w:tr w:rsidR="007734C5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Default="007734C5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Default="007734C5" w:rsidP="003D592B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Самостоятельная работа </w:t>
            </w:r>
            <w:proofErr w:type="gramStart"/>
            <w:r>
              <w:rPr>
                <w:rStyle w:val="211pt0"/>
              </w:rPr>
              <w:t>обучающихся</w:t>
            </w:r>
            <w:proofErr w:type="gramEnd"/>
            <w:r>
              <w:rPr>
                <w:rStyle w:val="211pt0"/>
              </w:rPr>
              <w:t>:</w:t>
            </w:r>
          </w:p>
          <w:p w:rsidR="007734C5" w:rsidRDefault="007734C5" w:rsidP="003D592B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Противодействие организованной преступности в международном праве и национальном законодательстве Российской Федерации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Default="007734C5" w:rsidP="003D592B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Default="007734C5" w:rsidP="0080676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040F87" w:rsidRDefault="007734C5" w:rsidP="007734C5">
            <w:pPr>
              <w:pStyle w:val="20"/>
              <w:rPr>
                <w:sz w:val="16"/>
                <w:szCs w:val="16"/>
              </w:rPr>
            </w:pPr>
          </w:p>
        </w:tc>
      </w:tr>
      <w:tr w:rsidR="00500F99" w:rsidTr="00500F99">
        <w:trPr>
          <w:trHeight w:val="429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Тема 12:</w:t>
            </w:r>
          </w:p>
          <w:p w:rsidR="00500F99" w:rsidRDefault="00500F99" w:rsidP="007734C5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Противодействие</w:t>
            </w:r>
          </w:p>
          <w:p w:rsidR="00500F99" w:rsidRDefault="00500F99" w:rsidP="007734C5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преступности</w:t>
            </w:r>
          </w:p>
          <w:p w:rsidR="00500F99" w:rsidRDefault="00500F99" w:rsidP="007734C5">
            <w:pPr>
              <w:pStyle w:val="20"/>
              <w:spacing w:after="0" w:line="220" w:lineRule="exact"/>
              <w:jc w:val="left"/>
            </w:pPr>
            <w:r>
              <w:rPr>
                <w:rStyle w:val="211pt"/>
              </w:rPr>
              <w:t>несовершеннолетних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34C5">
              <w:rPr>
                <w:sz w:val="24"/>
                <w:szCs w:val="24"/>
              </w:rPr>
              <w:t>2</w:t>
            </w:r>
          </w:p>
        </w:tc>
        <w:tc>
          <w:tcPr>
            <w:tcW w:w="6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  <w:r w:rsidRPr="00970751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75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970751">
              <w:rPr>
                <w:rFonts w:ascii="Times New Roman" w:hAnsi="Times New Roman" w:cs="Times New Roman"/>
              </w:rPr>
              <w:t>4</w:t>
            </w:r>
          </w:p>
          <w:p w:rsidR="00500F99" w:rsidRPr="00970751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  <w:r w:rsidRPr="00970751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75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970751">
              <w:rPr>
                <w:rFonts w:ascii="Times New Roman" w:hAnsi="Times New Roman" w:cs="Times New Roman"/>
              </w:rPr>
              <w:t>3</w:t>
            </w:r>
          </w:p>
          <w:p w:rsidR="00500F99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  <w:r w:rsidRPr="00970751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751">
              <w:rPr>
                <w:rFonts w:ascii="Times New Roman" w:hAnsi="Times New Roman" w:cs="Times New Roman"/>
              </w:rPr>
              <w:t xml:space="preserve">1.2 </w:t>
            </w:r>
          </w:p>
          <w:p w:rsidR="00500F99" w:rsidRPr="00040F87" w:rsidRDefault="00500F99" w:rsidP="007734C5">
            <w:pPr>
              <w:jc w:val="center"/>
              <w:rPr>
                <w:sz w:val="16"/>
                <w:szCs w:val="16"/>
              </w:rPr>
            </w:pPr>
          </w:p>
        </w:tc>
      </w:tr>
      <w:tr w:rsidR="00500F99" w:rsidTr="00A819F3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pStyle w:val="20"/>
              <w:spacing w:after="0" w:line="220" w:lineRule="exact"/>
              <w:jc w:val="left"/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pStyle w:val="20"/>
              <w:shd w:val="clear" w:color="auto" w:fill="auto"/>
              <w:spacing w:after="0" w:line="220" w:lineRule="exact"/>
              <w:jc w:val="left"/>
              <w:rPr>
                <w:rStyle w:val="211pt0"/>
              </w:rPr>
            </w:pPr>
            <w:r>
              <w:rPr>
                <w:rStyle w:val="211pt0"/>
              </w:rPr>
              <w:t>Понятие и основные показатели преступности несовершеннолетних.</w:t>
            </w:r>
          </w:p>
          <w:p w:rsidR="00500F99" w:rsidRDefault="00500F99" w:rsidP="003D592B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3D592B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Pr="007734C5" w:rsidRDefault="00500F99" w:rsidP="00806769">
            <w:pPr>
              <w:pStyle w:val="20"/>
              <w:shd w:val="clear" w:color="auto" w:fill="auto"/>
              <w:spacing w:after="0" w:line="220" w:lineRule="exact"/>
              <w:jc w:val="center"/>
              <w:rPr>
                <w:b/>
              </w:rPr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040F87" w:rsidRDefault="00500F99" w:rsidP="007734C5">
            <w:pPr>
              <w:jc w:val="center"/>
              <w:rPr>
                <w:sz w:val="16"/>
                <w:szCs w:val="16"/>
              </w:rPr>
            </w:pPr>
          </w:p>
        </w:tc>
      </w:tr>
      <w:tr w:rsidR="00500F99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pStyle w:val="20"/>
              <w:spacing w:after="0" w:line="220" w:lineRule="exact"/>
              <w:jc w:val="left"/>
            </w:pPr>
          </w:p>
        </w:tc>
        <w:tc>
          <w:tcPr>
            <w:tcW w:w="2526" w:type="pct"/>
            <w:tcBorders>
              <w:left w:val="single" w:sz="4" w:space="0" w:color="auto"/>
            </w:tcBorders>
            <w:shd w:val="clear" w:color="auto" w:fill="FFFFFF"/>
          </w:tcPr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  <w:r w:rsidRPr="007734C5">
              <w:rPr>
                <w:rStyle w:val="211pt"/>
                <w:b w:val="0"/>
              </w:rPr>
              <w:t>Криминологическая характеристика личности несовершеннолетнего</w:t>
            </w:r>
            <w:r>
              <w:rPr>
                <w:rStyle w:val="211pt"/>
                <w:b w:val="0"/>
              </w:rPr>
              <w:t xml:space="preserve"> 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rPr>
                <w:sz w:val="10"/>
                <w:szCs w:val="10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7734C5" w:rsidRDefault="00500F99" w:rsidP="003D592B">
            <w:pPr>
              <w:rPr>
                <w:b/>
                <w:sz w:val="10"/>
                <w:szCs w:val="10"/>
              </w:rPr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0F99" w:rsidTr="00500F99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3D592B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2526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  <w:r w:rsidRPr="007734C5">
              <w:rPr>
                <w:rStyle w:val="211pt"/>
                <w:b w:val="0"/>
              </w:rPr>
              <w:t>преступника.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3D592B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Pr="007734C5" w:rsidRDefault="00500F99" w:rsidP="00806769">
            <w:pPr>
              <w:pStyle w:val="20"/>
              <w:shd w:val="clear" w:color="auto" w:fill="auto"/>
              <w:spacing w:after="0" w:line="220" w:lineRule="exact"/>
              <w:jc w:val="center"/>
              <w:rPr>
                <w:b/>
              </w:rPr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7734C5">
            <w:pPr>
              <w:jc w:val="center"/>
            </w:pPr>
          </w:p>
        </w:tc>
      </w:tr>
      <w:tr w:rsidR="00500F99" w:rsidTr="00A819F3">
        <w:trPr>
          <w:trHeight w:val="20"/>
        </w:trPr>
        <w:tc>
          <w:tcPr>
            <w:tcW w:w="9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>Практическое занятие № 12/практическая подготовка</w:t>
            </w:r>
          </w:p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 xml:space="preserve">Причины и условия преступности несовершеннолетних. Законодательное обеспечение противодействия преступности несовершеннолетних. </w:t>
            </w:r>
            <w:r>
              <w:rPr>
                <w:rStyle w:val="211pt"/>
              </w:rPr>
              <w:t>Практическое занятие № 13/практическая подготовка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6769" w:rsidTr="00500F99">
        <w:trPr>
          <w:trHeight w:val="19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>Особенности уголовной ответственности несовершеннолетних.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shd w:val="clear" w:color="auto" w:fill="FFFFFF"/>
          </w:tcPr>
          <w:p w:rsidR="00806769" w:rsidRPr="007734C5" w:rsidRDefault="00806769" w:rsidP="007734C5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4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040F87" w:rsidRDefault="00806769" w:rsidP="007734C5">
            <w:pPr>
              <w:pStyle w:val="2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06769" w:rsidTr="00500F99">
        <w:trPr>
          <w:trHeight w:val="20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Default="0080676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"/>
              </w:rPr>
              <w:t>Тема 14: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Default="0080676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Default="0080676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Pr="007734C5" w:rsidRDefault="00806769" w:rsidP="007734C5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040F87" w:rsidRDefault="00806769" w:rsidP="007734C5">
            <w:pPr>
              <w:pStyle w:val="2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00F9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"/>
              </w:rPr>
              <w:t xml:space="preserve">Противодействие </w:t>
            </w:r>
            <w:proofErr w:type="gramStart"/>
            <w:r>
              <w:rPr>
                <w:rStyle w:val="211pt"/>
              </w:rPr>
              <w:t>женской</w:t>
            </w:r>
            <w:proofErr w:type="gramEnd"/>
          </w:p>
        </w:tc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0"/>
              </w:rPr>
              <w:t>Понятие и основные показатели женской преступности.</w:t>
            </w:r>
          </w:p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  <w:r w:rsidRPr="007734C5">
              <w:rPr>
                <w:rStyle w:val="211pt"/>
                <w:b w:val="0"/>
              </w:rPr>
              <w:t>Криминологическая характеристика личности преступницы</w:t>
            </w:r>
            <w:r w:rsidRPr="007734C5">
              <w:rPr>
                <w:rStyle w:val="211pt0"/>
                <w:b/>
              </w:rPr>
              <w:t>.</w:t>
            </w:r>
          </w:p>
          <w:p w:rsidR="00500F99" w:rsidRDefault="00500F99" w:rsidP="007734C5">
            <w:pPr>
              <w:pStyle w:val="20"/>
              <w:spacing w:after="0" w:line="240" w:lineRule="auto"/>
              <w:jc w:val="left"/>
            </w:pPr>
            <w:r w:rsidRPr="007734C5">
              <w:rPr>
                <w:rStyle w:val="211pt"/>
                <w:b w:val="0"/>
              </w:rPr>
              <w:t xml:space="preserve">Причины, условия и основные тенденции женской преступности. </w:t>
            </w:r>
            <w:proofErr w:type="spellStart"/>
            <w:r w:rsidRPr="007734C5">
              <w:rPr>
                <w:rStyle w:val="211pt"/>
                <w:b w:val="0"/>
              </w:rPr>
              <w:t>Особе</w:t>
            </w:r>
            <w:proofErr w:type="gramStart"/>
            <w:r w:rsidRPr="007734C5">
              <w:rPr>
                <w:rStyle w:val="211pt"/>
                <w:b w:val="0"/>
              </w:rPr>
              <w:t>н</w:t>
            </w:r>
            <w:proofErr w:type="spellEnd"/>
            <w:r>
              <w:rPr>
                <w:rStyle w:val="211pt"/>
                <w:b w:val="0"/>
              </w:rPr>
              <w:t>-</w:t>
            </w:r>
            <w:proofErr w:type="gramEnd"/>
            <w:r>
              <w:rPr>
                <w:rStyle w:val="211pt"/>
                <w:b w:val="0"/>
              </w:rPr>
              <w:t xml:space="preserve"> </w:t>
            </w:r>
            <w:proofErr w:type="spellStart"/>
            <w:r w:rsidRPr="007734C5">
              <w:rPr>
                <w:rStyle w:val="211pt"/>
                <w:b w:val="0"/>
              </w:rPr>
              <w:t>ности</w:t>
            </w:r>
            <w:proofErr w:type="spellEnd"/>
            <w:r w:rsidRPr="007734C5">
              <w:rPr>
                <w:rStyle w:val="211pt"/>
                <w:b w:val="0"/>
              </w:rPr>
              <w:t xml:space="preserve"> противодействия женской преступности</w:t>
            </w:r>
            <w:r w:rsidRPr="007734C5">
              <w:rPr>
                <w:rStyle w:val="211pt0"/>
                <w:b/>
              </w:rPr>
              <w:t>.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F99" w:rsidRDefault="00500F99" w:rsidP="00500F9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1</w:t>
            </w:r>
          </w:p>
          <w:p w:rsidR="00500F99" w:rsidRDefault="00500F99" w:rsidP="00500F9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0"/>
              </w:rPr>
              <w:t>1</w:t>
            </w:r>
          </w:p>
          <w:p w:rsidR="00500F99" w:rsidRDefault="00500F99" w:rsidP="00500F99">
            <w:pPr>
              <w:pStyle w:val="20"/>
              <w:spacing w:after="0" w:line="240" w:lineRule="auto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7734C5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00F9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1pt"/>
              </w:rPr>
              <w:t>преступности</w:t>
            </w: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0F99" w:rsidRPr="007734C5" w:rsidRDefault="00500F99" w:rsidP="007734C5">
            <w:pPr>
              <w:pStyle w:val="20"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pacing w:after="0" w:line="240" w:lineRule="auto"/>
              <w:jc w:val="center"/>
            </w:pPr>
          </w:p>
        </w:tc>
        <w:tc>
          <w:tcPr>
            <w:tcW w:w="396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64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  <w:r w:rsidRPr="00970751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75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970751">
              <w:rPr>
                <w:rFonts w:ascii="Times New Roman" w:hAnsi="Times New Roman" w:cs="Times New Roman"/>
              </w:rPr>
              <w:t xml:space="preserve">4 </w:t>
            </w:r>
          </w:p>
          <w:p w:rsidR="00500F99" w:rsidRPr="00970751" w:rsidRDefault="00500F99" w:rsidP="007734C5">
            <w:pPr>
              <w:jc w:val="center"/>
              <w:rPr>
                <w:rFonts w:ascii="Times New Roman" w:hAnsi="Times New Roman" w:cs="Times New Roman"/>
              </w:rPr>
            </w:pPr>
            <w:r w:rsidRPr="00970751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75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970751">
              <w:rPr>
                <w:rFonts w:ascii="Times New Roman" w:hAnsi="Times New Roman" w:cs="Times New Roman"/>
              </w:rPr>
              <w:t>3</w:t>
            </w:r>
          </w:p>
        </w:tc>
      </w:tr>
      <w:tr w:rsidR="00500F9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7734C5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Pr="007734C5" w:rsidRDefault="00500F99" w:rsidP="007734C5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7734C5">
            <w:pPr>
              <w:pStyle w:val="20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64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7734C5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00F99" w:rsidTr="00697CA7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500F99" w:rsidRDefault="00500F9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500F99">
            <w:pPr>
              <w:pStyle w:val="20"/>
              <w:shd w:val="clear" w:color="auto" w:fill="auto"/>
              <w:spacing w:after="0" w:line="269" w:lineRule="auto"/>
              <w:jc w:val="left"/>
            </w:pPr>
            <w:r>
              <w:rPr>
                <w:rStyle w:val="211pt"/>
              </w:rPr>
              <w:t>Практические занятия №14/практическая подготовка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500F99">
            <w:pPr>
              <w:pStyle w:val="20"/>
              <w:shd w:val="clear" w:color="auto" w:fill="auto"/>
              <w:spacing w:after="0" w:line="269" w:lineRule="auto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0F99" w:rsidRDefault="00500F99" w:rsidP="00500F99">
            <w:pPr>
              <w:pStyle w:val="20"/>
              <w:shd w:val="clear" w:color="auto" w:fill="auto"/>
              <w:spacing w:after="0" w:line="269" w:lineRule="auto"/>
              <w:jc w:val="center"/>
            </w:pPr>
          </w:p>
        </w:tc>
        <w:tc>
          <w:tcPr>
            <w:tcW w:w="64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F99" w:rsidRPr="00970751" w:rsidRDefault="00500F99" w:rsidP="00500F99">
            <w:pPr>
              <w:pStyle w:val="20"/>
              <w:spacing w:after="0" w:line="269" w:lineRule="auto"/>
              <w:jc w:val="center"/>
              <w:rPr>
                <w:sz w:val="24"/>
                <w:szCs w:val="24"/>
              </w:rPr>
            </w:pPr>
          </w:p>
        </w:tc>
      </w:tr>
      <w:tr w:rsidR="0080676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769" w:rsidRDefault="00806769" w:rsidP="003D592B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положений учебной и специальной литературы; анализ данных единого учета преступлений; составление сравнительной таблицы «Особенности мотивации преступного поведения женщин». Подготовка рефератов, докладов по теме: «Тенденции женской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6769" w:rsidRDefault="00806769" w:rsidP="0080676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970751" w:rsidRDefault="00970751" w:rsidP="009707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 w:rsidR="00806769" w:rsidRPr="00970751">
              <w:rPr>
                <w:rFonts w:ascii="Times New Roman" w:hAnsi="Times New Roman" w:cs="Times New Roman"/>
              </w:rPr>
              <w:t xml:space="preserve">1.2 </w:t>
            </w:r>
          </w:p>
        </w:tc>
      </w:tr>
      <w:tr w:rsidR="0080676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6769" w:rsidRDefault="00806769" w:rsidP="003D592B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преступности».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Pr="00040F87" w:rsidRDefault="00806769" w:rsidP="003D592B">
            <w:pPr>
              <w:rPr>
                <w:sz w:val="16"/>
                <w:szCs w:val="16"/>
              </w:rPr>
            </w:pPr>
          </w:p>
        </w:tc>
      </w:tr>
      <w:tr w:rsidR="00806769" w:rsidTr="00500F99">
        <w:trPr>
          <w:trHeight w:val="20"/>
        </w:trPr>
        <w:tc>
          <w:tcPr>
            <w:tcW w:w="99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769" w:rsidRDefault="00806769" w:rsidP="003D592B">
            <w:pPr>
              <w:rPr>
                <w:sz w:val="10"/>
                <w:szCs w:val="10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769" w:rsidRPr="007734C5" w:rsidRDefault="00806769" w:rsidP="00500F99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7734C5">
              <w:rPr>
                <w:rStyle w:val="211pt0"/>
                <w:b/>
              </w:rPr>
              <w:t>Всего: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769" w:rsidRPr="007734C5" w:rsidRDefault="00806769" w:rsidP="00500F99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7734C5">
              <w:rPr>
                <w:rStyle w:val="211pt0"/>
                <w:b/>
              </w:rPr>
              <w:t>60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769" w:rsidRDefault="00806769" w:rsidP="00500F99">
            <w:pPr>
              <w:pStyle w:val="20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769" w:rsidRDefault="00806769" w:rsidP="00500F99">
            <w:pPr>
              <w:pStyle w:val="20"/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1E1037" w:rsidRDefault="001E1037" w:rsidP="003D592B">
      <w:pPr>
        <w:pStyle w:val="10"/>
        <w:numPr>
          <w:ilvl w:val="0"/>
          <w:numId w:val="11"/>
        </w:numPr>
        <w:shd w:val="clear" w:color="auto" w:fill="auto"/>
        <w:tabs>
          <w:tab w:val="left" w:pos="2584"/>
        </w:tabs>
        <w:spacing w:after="0"/>
        <w:ind w:right="2220"/>
        <w:rPr>
          <w:sz w:val="2"/>
          <w:szCs w:val="2"/>
        </w:rPr>
        <w:sectPr w:rsidR="001E1037" w:rsidSect="001E1037">
          <w:pgSz w:w="16840" w:h="11909" w:orient="landscape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BE0A81" w:rsidRDefault="00A67797" w:rsidP="003F2D94">
      <w:pPr>
        <w:pStyle w:val="10"/>
        <w:numPr>
          <w:ilvl w:val="0"/>
          <w:numId w:val="11"/>
        </w:numPr>
        <w:shd w:val="clear" w:color="auto" w:fill="auto"/>
        <w:tabs>
          <w:tab w:val="left" w:pos="2584"/>
          <w:tab w:val="left" w:pos="9356"/>
        </w:tabs>
        <w:spacing w:after="0"/>
        <w:ind w:right="2"/>
        <w:rPr>
          <w:rStyle w:val="11"/>
          <w:b/>
          <w:bCs/>
          <w:u w:val="none"/>
        </w:rPr>
      </w:pPr>
      <w:r>
        <w:rPr>
          <w:sz w:val="2"/>
          <w:szCs w:val="2"/>
        </w:rPr>
        <w:lastRenderedPageBreak/>
        <w:t xml:space="preserve"> </w:t>
      </w:r>
      <w:r w:rsidR="003D592B">
        <w:rPr>
          <w:sz w:val="2"/>
          <w:szCs w:val="2"/>
        </w:rPr>
        <w:t xml:space="preserve"> </w:t>
      </w:r>
      <w:bookmarkStart w:id="7" w:name="bookmark7"/>
      <w:r w:rsidR="00EC5F6A" w:rsidRPr="003F2D94">
        <w:t>УСЛОВИЯ РЕАЛИЗАЦИИ ПРОГРАММЫ УЧЕБНОЙ Д</w:t>
      </w:r>
      <w:r w:rsidR="00EC5F6A" w:rsidRPr="003F2D94">
        <w:rPr>
          <w:rStyle w:val="11"/>
          <w:b/>
          <w:bCs/>
          <w:u w:val="none"/>
        </w:rPr>
        <w:t>И</w:t>
      </w:r>
      <w:r w:rsidR="00EC5F6A" w:rsidRPr="003F2D94">
        <w:t>СЦ</w:t>
      </w:r>
      <w:r w:rsidR="00EC5F6A" w:rsidRPr="003F2D94">
        <w:rPr>
          <w:rStyle w:val="11"/>
          <w:b/>
          <w:bCs/>
          <w:u w:val="none"/>
        </w:rPr>
        <w:t>ИПЛИНЫ</w:t>
      </w:r>
      <w:bookmarkEnd w:id="7"/>
    </w:p>
    <w:p w:rsidR="003F2D94" w:rsidRPr="003F2D94" w:rsidRDefault="003F2D94" w:rsidP="003F2D94">
      <w:pPr>
        <w:pStyle w:val="10"/>
        <w:shd w:val="clear" w:color="auto" w:fill="auto"/>
        <w:tabs>
          <w:tab w:val="left" w:pos="2584"/>
          <w:tab w:val="left" w:pos="9356"/>
        </w:tabs>
        <w:spacing w:after="0"/>
        <w:ind w:left="450" w:right="2" w:firstLine="0"/>
      </w:pPr>
    </w:p>
    <w:p w:rsidR="00BE0A81" w:rsidRDefault="00EC5F6A" w:rsidP="003F2D94">
      <w:pPr>
        <w:pStyle w:val="10"/>
        <w:shd w:val="clear" w:color="auto" w:fill="auto"/>
        <w:spacing w:after="0"/>
        <w:ind w:firstLine="0"/>
      </w:pPr>
      <w:bookmarkStart w:id="8" w:name="bookmark8"/>
      <w:r>
        <w:t>3.1.Требования к минимальному материально-техническому обеспечению реализации общепрофессиональной дисциплины</w:t>
      </w:r>
      <w:bookmarkEnd w:id="8"/>
    </w:p>
    <w:p w:rsidR="00BE0A81" w:rsidRDefault="00EC5F6A" w:rsidP="003D592B">
      <w:pPr>
        <w:pStyle w:val="20"/>
        <w:shd w:val="clear" w:color="auto" w:fill="auto"/>
        <w:spacing w:after="0" w:line="322" w:lineRule="exact"/>
        <w:ind w:firstLine="600"/>
        <w:jc w:val="left"/>
      </w:pPr>
      <w:r>
        <w:t xml:space="preserve">Реализация программы дисциплины требует наличия учебного кабинета по </w:t>
      </w:r>
      <w:proofErr w:type="spellStart"/>
      <w:r>
        <w:t>спецдисциплинам</w:t>
      </w:r>
      <w:proofErr w:type="spellEnd"/>
    </w:p>
    <w:p w:rsidR="00BE0A81" w:rsidRDefault="00EC5F6A" w:rsidP="003D592B">
      <w:pPr>
        <w:pStyle w:val="20"/>
        <w:shd w:val="clear" w:color="auto" w:fill="auto"/>
        <w:spacing w:after="0" w:line="322" w:lineRule="exact"/>
        <w:ind w:firstLine="600"/>
      </w:pPr>
      <w:r>
        <w:t>Оборудование учебного кабинета:</w:t>
      </w:r>
    </w:p>
    <w:p w:rsidR="00BE0A81" w:rsidRDefault="00EC5F6A" w:rsidP="003D592B">
      <w:pPr>
        <w:pStyle w:val="20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BE0A81" w:rsidRDefault="00EC5F6A" w:rsidP="003D592B">
      <w:pPr>
        <w:pStyle w:val="20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>рабочее место преподавателя;</w:t>
      </w:r>
    </w:p>
    <w:p w:rsidR="00BE0A81" w:rsidRDefault="00EC5F6A" w:rsidP="003D592B">
      <w:pPr>
        <w:pStyle w:val="20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>Технические средства обучения: интерактивная доска.</w:t>
      </w:r>
    </w:p>
    <w:p w:rsidR="00BE0A81" w:rsidRDefault="00EC5F6A" w:rsidP="003D592B">
      <w:pPr>
        <w:pStyle w:val="20"/>
        <w:numPr>
          <w:ilvl w:val="0"/>
          <w:numId w:val="3"/>
        </w:numPr>
        <w:shd w:val="clear" w:color="auto" w:fill="auto"/>
        <w:tabs>
          <w:tab w:val="left" w:pos="800"/>
        </w:tabs>
        <w:spacing w:after="0" w:line="322" w:lineRule="exact"/>
        <w:ind w:firstLine="600"/>
      </w:pPr>
      <w:r>
        <w:t xml:space="preserve">ноутбук — универсальное устройство обработки информации; основная конфигурация современного ноутбука обеспечивает учащемуся </w:t>
      </w:r>
      <w:proofErr w:type="spellStart"/>
      <w:r>
        <w:t>мультимедиавозможности</w:t>
      </w:r>
      <w:proofErr w:type="spellEnd"/>
      <w:r>
        <w:t>: видеоизображение, качественный стереозвук в наушниках, речевой ввод с микрофона и др.</w:t>
      </w:r>
    </w:p>
    <w:p w:rsidR="00BE0A81" w:rsidRDefault="00EC5F6A" w:rsidP="003D592B">
      <w:pPr>
        <w:pStyle w:val="20"/>
        <w:numPr>
          <w:ilvl w:val="0"/>
          <w:numId w:val="3"/>
        </w:numPr>
        <w:shd w:val="clear" w:color="auto" w:fill="auto"/>
        <w:tabs>
          <w:tab w:val="left" w:pos="800"/>
        </w:tabs>
        <w:spacing w:after="304" w:line="322" w:lineRule="exact"/>
        <w:ind w:firstLine="600"/>
      </w:pPr>
      <w:r>
        <w:t>проектор, подсоединяемый к ноутбуку, компьютеру, видеомагнитофону, микроскопу и т. п.; технологический элемент новой грамотности — радикально повышает: уровень наглядности в работе учителя, возможность для студентов представлять результаты своей работы всей группе, эффективность организационных и административных выступлений.</w:t>
      </w:r>
    </w:p>
    <w:p w:rsidR="003F2D94" w:rsidRDefault="00EC5F6A" w:rsidP="003F2D94">
      <w:pPr>
        <w:pStyle w:val="10"/>
        <w:numPr>
          <w:ilvl w:val="0"/>
          <w:numId w:val="4"/>
        </w:numPr>
        <w:shd w:val="clear" w:color="auto" w:fill="auto"/>
        <w:tabs>
          <w:tab w:val="left" w:pos="556"/>
        </w:tabs>
        <w:spacing w:after="0" w:line="317" w:lineRule="exact"/>
        <w:ind w:right="2" w:firstLine="0"/>
      </w:pPr>
      <w:bookmarkStart w:id="9" w:name="bookmark9"/>
      <w:r>
        <w:t xml:space="preserve">Информационное обеспечение обучения </w:t>
      </w:r>
    </w:p>
    <w:p w:rsidR="00BE0A81" w:rsidRDefault="00EC5F6A" w:rsidP="003F2D94">
      <w:pPr>
        <w:pStyle w:val="10"/>
        <w:shd w:val="clear" w:color="auto" w:fill="auto"/>
        <w:tabs>
          <w:tab w:val="left" w:pos="556"/>
        </w:tabs>
        <w:spacing w:after="0" w:line="317" w:lineRule="exact"/>
        <w:ind w:right="2" w:firstLine="0"/>
      </w:pPr>
      <w:r>
        <w:t>НОРМАТИВНЫЕ ПРАВОВЫЕ АКТЫ,</w:t>
      </w:r>
      <w:bookmarkStart w:id="10" w:name="bookmark10"/>
      <w:bookmarkEnd w:id="9"/>
      <w:r w:rsidR="003F2D94">
        <w:t xml:space="preserve"> </w:t>
      </w:r>
      <w:r>
        <w:t>НЕОБХОДИМЫЕ ДЛЯ ИЗУЧЕНИЯ ДИСЦИПЛИНЫ</w:t>
      </w:r>
      <w:bookmarkEnd w:id="10"/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 xml:space="preserve">Конституция Российской Федерации. </w:t>
      </w:r>
      <w:proofErr w:type="gramStart"/>
      <w:r>
        <w:t>Принята</w:t>
      </w:r>
      <w:proofErr w:type="gramEnd"/>
      <w:r>
        <w:t xml:space="preserve"> всенародным голосованием 12 декабря 1993 года. С учетом поправок, внесенных Законами Российской Федерации от 30 декабря 2008 г. № 6-ФКЗ и № 7-ФКЗ // Собрание законодательства Российской Федерации. - 2020. - № 4. - Ст. 445.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Уголовный кодекс Российской Федерации.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17 июля 2009 г. № 172-ФЗ «Об антикоррупционной экспертизе нормативных правовых актов и проектов нормативных правовых актов» // Собрание законодательства Российской Федерации, 2009, № 29, ст. 3609; 2011, № 48, ст. 6730.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25 декабря 2008 года № 273-ФЗ «О противодействии коррупции» // Собрание законодательства Российской Федерации, 2008, № 52, ст. 6228; 2011, № 48, ст. 6730.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6 марта 2006 года № 35-ФЗ «О противодействии терроризму» // Собрание законодательства Российской Федерации, 2006, № 11, ст. 1146; № 31, ст. 3452; 2008, № 45, ст. 5149; 2009, № 1, ст. 29; 2010, № 31, ст. 4166; 2021, № 1, ст. 16; № 19, ст. 2713; № 46, ст. 6407.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25 июля 2002 года № 114-ФЗ «О противодействии экстремистской деятельности» // Собрание законодательства Российской Федерации, 2002, № 30, ст. 3031; 2006, № 31, ст. 3447, 3452; 2007, № 21, ст. 2457; № 31, ст. 4008; 2008, № 18, ст. 1939.</w:t>
      </w:r>
    </w:p>
    <w:p w:rsidR="00BE0A81" w:rsidRDefault="003D592B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r>
        <w:rPr>
          <w:sz w:val="2"/>
          <w:szCs w:val="2"/>
        </w:rPr>
        <w:t xml:space="preserve"> </w:t>
      </w:r>
      <w:proofErr w:type="gramStart"/>
      <w:r w:rsidR="00EC5F6A">
        <w:t xml:space="preserve">Федеральный закон от 7 августа 2001 года № 115-ФЗ «О противодействии </w:t>
      </w:r>
      <w:r w:rsidR="00EC5F6A">
        <w:lastRenderedPageBreak/>
        <w:t>легализации (отмыванию) доходов, полученных преступным путем, и финансированию терроризма» // Собрание законодательства Российской Федерации, 2001, № 33, ст. 3418; 2002, № 30, ст. 3029; № 44, ст. 4296; 2004, № 31, ст. 3224; 2005, № 47, ст. 4828; 2006, № 31, ст. 3446, 3452; 2007, № 16, ст. 1831;</w:t>
      </w:r>
      <w:proofErr w:type="gramEnd"/>
      <w:r w:rsidR="00EC5F6A">
        <w:t xml:space="preserve"> № 31, ст. 3993, 4011; № 49, ст. 6036; 2009, № 23, ст. 2776; № 29, ст. 3600; 2010, № 28, ст. 3553; № 30, ст. 4007; № 31, ст. 4166; 2021, № 27, ст. 3873; № 46, ст. 6406.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proofErr w:type="gramStart"/>
      <w:r>
        <w:t>Федеральный закон от 24 июня 1999 года № 120-ФЗ «Об основах системы профилактики безнадзорности и правонарушений несовершенно летних» // Собрание законодательства Российской Федерации, 1999, № 26, ст. 3177; 2001, № 3, ст. 216; 2003, № 28, ст. 2880; 2004, № 27, ст. 2711; № 35, ст. 3607; № 49, ст. 4849; 2005, № 1, ст. 25; 2006, № 2, ст. 174;</w:t>
      </w:r>
      <w:proofErr w:type="gramEnd"/>
      <w:r>
        <w:t xml:space="preserve"> 2007, № 27, ст. 3215; № 30, ст. 3808; № 31, ст. 4011; № 49, ст. 6070; 2008, № 30, 3616; 2009, № 42, ст. 4861; 2011, № 1, ст. 39; № 7, ст. 901; № 49, ст. 7056.</w:t>
      </w:r>
    </w:p>
    <w:p w:rsidR="00BE0A81" w:rsidRDefault="00EC5F6A" w:rsidP="003D592B">
      <w:pPr>
        <w:pStyle w:val="20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r>
        <w:t>Указ Президента Российской Федерации от 13 марта 2012 года № 297 «О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коррупции» // Собрание законодательства Российской Федерации, 2012, № 12, ст. 1391.</w:t>
      </w:r>
    </w:p>
    <w:p w:rsidR="00BE0A81" w:rsidRDefault="00EC5F6A" w:rsidP="003D592B">
      <w:pPr>
        <w:pStyle w:val="20"/>
        <w:numPr>
          <w:ilvl w:val="0"/>
          <w:numId w:val="6"/>
        </w:numPr>
        <w:shd w:val="clear" w:color="auto" w:fill="auto"/>
        <w:tabs>
          <w:tab w:val="left" w:pos="466"/>
        </w:tabs>
        <w:spacing w:after="0" w:line="322" w:lineRule="exact"/>
      </w:pPr>
      <w:r>
        <w:t>Концепция противодействия терроризму в Российской Федерации. Утверждена Президентом Российской Федерации 5 октября 2009 года // Российская газета, 20.10.2009, № 198.</w:t>
      </w:r>
    </w:p>
    <w:p w:rsidR="00BE0A81" w:rsidRDefault="00EC5F6A" w:rsidP="003D592B">
      <w:pPr>
        <w:pStyle w:val="20"/>
        <w:numPr>
          <w:ilvl w:val="0"/>
          <w:numId w:val="6"/>
        </w:numPr>
        <w:shd w:val="clear" w:color="auto" w:fill="auto"/>
        <w:tabs>
          <w:tab w:val="left" w:pos="462"/>
        </w:tabs>
        <w:spacing w:after="0" w:line="322" w:lineRule="exact"/>
      </w:pPr>
      <w:r>
        <w:t xml:space="preserve">Стратегия национальной безопасности Российской Федерации до 2020 года. </w:t>
      </w:r>
      <w:proofErr w:type="gramStart"/>
      <w:r>
        <w:t>Утверждена</w:t>
      </w:r>
      <w:proofErr w:type="gramEnd"/>
      <w:r>
        <w:t xml:space="preserve"> Указом Президента Российской Федерации от 12 мая 2009 года № 537 // Собрание законодательства Российской Федерации, 2019, № 20, ст. 2444.</w:t>
      </w:r>
    </w:p>
    <w:p w:rsidR="00BE0A81" w:rsidRDefault="00EC5F6A" w:rsidP="003D592B">
      <w:pPr>
        <w:pStyle w:val="20"/>
        <w:numPr>
          <w:ilvl w:val="0"/>
          <w:numId w:val="6"/>
        </w:numPr>
        <w:shd w:val="clear" w:color="auto" w:fill="auto"/>
        <w:tabs>
          <w:tab w:val="left" w:pos="466"/>
        </w:tabs>
        <w:spacing w:after="0" w:line="322" w:lineRule="exact"/>
      </w:pPr>
      <w:r>
        <w:t>Приказ Генпрокуратуры России, МВД России, МЧС России, Минюста России, ФСБ России, МЭРТ России и ФСКН России от 29 декабря 2015 года «О едином учете преступлений» // Бюллетень нормативных актов федеральных органов исполнительной власти, 2006, № 5.</w:t>
      </w:r>
    </w:p>
    <w:p w:rsidR="007734C5" w:rsidRDefault="007734C5" w:rsidP="003D592B">
      <w:pPr>
        <w:pStyle w:val="10"/>
        <w:shd w:val="clear" w:color="auto" w:fill="auto"/>
        <w:spacing w:after="0"/>
        <w:ind w:firstLine="0"/>
        <w:jc w:val="both"/>
      </w:pPr>
      <w:bookmarkStart w:id="11" w:name="bookmark11"/>
    </w:p>
    <w:p w:rsidR="007734C5" w:rsidRDefault="007734C5" w:rsidP="003D592B">
      <w:pPr>
        <w:pStyle w:val="10"/>
        <w:shd w:val="clear" w:color="auto" w:fill="auto"/>
        <w:spacing w:after="0"/>
        <w:ind w:firstLine="0"/>
        <w:jc w:val="both"/>
      </w:pPr>
    </w:p>
    <w:p w:rsidR="00BE0A81" w:rsidRDefault="00EC5F6A" w:rsidP="003D592B">
      <w:pPr>
        <w:pStyle w:val="10"/>
        <w:shd w:val="clear" w:color="auto" w:fill="auto"/>
        <w:spacing w:after="0"/>
        <w:ind w:firstLine="0"/>
        <w:jc w:val="both"/>
      </w:pPr>
      <w:r>
        <w:t>ОСНОВНАЯ ЛИТЕРАТУРА ПО Д</w:t>
      </w:r>
      <w:r>
        <w:rPr>
          <w:rStyle w:val="11"/>
          <w:b/>
          <w:bCs/>
        </w:rPr>
        <w:t>И</w:t>
      </w:r>
      <w:r>
        <w:t>СЦ</w:t>
      </w:r>
      <w:r>
        <w:rPr>
          <w:rStyle w:val="11"/>
          <w:b/>
          <w:bCs/>
        </w:rPr>
        <w:t>ИПЛИН</w:t>
      </w:r>
      <w:r>
        <w:t>Е</w:t>
      </w:r>
      <w:bookmarkEnd w:id="11"/>
    </w:p>
    <w:p w:rsidR="00BE0A81" w:rsidRDefault="00EC5F6A" w:rsidP="003D592B">
      <w:pPr>
        <w:pStyle w:val="20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322" w:lineRule="exact"/>
      </w:pPr>
      <w:r>
        <w:t>Воронин, Ю.А.. Введение в криминологию. М., 2018.</w:t>
      </w:r>
    </w:p>
    <w:p w:rsidR="00BE0A81" w:rsidRDefault="00EC5F6A" w:rsidP="003D592B">
      <w:pPr>
        <w:pStyle w:val="20"/>
        <w:numPr>
          <w:ilvl w:val="0"/>
          <w:numId w:val="7"/>
        </w:numPr>
        <w:shd w:val="clear" w:color="auto" w:fill="auto"/>
        <w:tabs>
          <w:tab w:val="left" w:pos="318"/>
        </w:tabs>
        <w:spacing w:after="300" w:line="322" w:lineRule="exact"/>
      </w:pPr>
      <w:r>
        <w:t>Криминология: Учебник для вузов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</w:t>
      </w:r>
      <w:proofErr w:type="spellStart"/>
      <w:r>
        <w:t>д.ю.н</w:t>
      </w:r>
      <w:proofErr w:type="spellEnd"/>
      <w:r>
        <w:t xml:space="preserve">., проф. А.И. Долговой. — 3-е изд., </w:t>
      </w:r>
      <w:proofErr w:type="spellStart"/>
      <w:r>
        <w:t>перераб</w:t>
      </w:r>
      <w:proofErr w:type="spellEnd"/>
      <w:r>
        <w:t>. и доп. — М.: Норма, 2020. — 912 с.</w:t>
      </w:r>
    </w:p>
    <w:p w:rsidR="00BE0A81" w:rsidRDefault="00EC5F6A" w:rsidP="003D592B">
      <w:pPr>
        <w:pStyle w:val="10"/>
        <w:shd w:val="clear" w:color="auto" w:fill="auto"/>
        <w:spacing w:after="0"/>
        <w:ind w:firstLine="0"/>
        <w:jc w:val="both"/>
      </w:pPr>
      <w:bookmarkStart w:id="12" w:name="bookmark12"/>
      <w:r>
        <w:t>ДОПОЛНИТЕЛЬНАЯ ЛИТЕРАТУРА ПО ДИСЦИПЛИНЕ</w:t>
      </w:r>
      <w:bookmarkEnd w:id="12"/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proofErr w:type="spellStart"/>
      <w:r>
        <w:t>Антонян</w:t>
      </w:r>
      <w:proofErr w:type="spellEnd"/>
      <w:r>
        <w:t xml:space="preserve">, Ю.М. Личность преступника / Ю.М. </w:t>
      </w:r>
      <w:proofErr w:type="spellStart"/>
      <w:r>
        <w:t>Антонян</w:t>
      </w:r>
      <w:proofErr w:type="spellEnd"/>
      <w:r>
        <w:t xml:space="preserve">, В.Н. Кудрявцев, В.Е. </w:t>
      </w:r>
      <w:proofErr w:type="spellStart"/>
      <w:r>
        <w:t>Эминов</w:t>
      </w:r>
      <w:proofErr w:type="spellEnd"/>
      <w:r>
        <w:t>. — СПб</w:t>
      </w:r>
      <w:proofErr w:type="gramStart"/>
      <w:r>
        <w:t xml:space="preserve">.: </w:t>
      </w:r>
      <w:proofErr w:type="gramEnd"/>
      <w:r>
        <w:t>Юридический центр Пресс, 2019. — 366 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r>
        <w:t xml:space="preserve">Бабаев, М.М. Молодежная преступность / М.М. Бабаев, М.С. </w:t>
      </w:r>
      <w:proofErr w:type="spellStart"/>
      <w:r>
        <w:t>Крутер</w:t>
      </w:r>
      <w:proofErr w:type="spellEnd"/>
      <w:r>
        <w:t xml:space="preserve">. — М.: </w:t>
      </w:r>
      <w:proofErr w:type="spellStart"/>
      <w:r>
        <w:t>Юристъ</w:t>
      </w:r>
      <w:proofErr w:type="spellEnd"/>
      <w:r>
        <w:t>, 2020. — 382 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27"/>
        </w:tabs>
        <w:spacing w:after="0" w:line="322" w:lineRule="exact"/>
      </w:pPr>
      <w:proofErr w:type="spellStart"/>
      <w:r>
        <w:t>Блувштейн</w:t>
      </w:r>
      <w:proofErr w:type="spellEnd"/>
      <w:r>
        <w:t>, Ю.Д. Профилактика преступлений: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Ю.Д. </w:t>
      </w:r>
      <w:proofErr w:type="spellStart"/>
      <w:r>
        <w:t>Блувштейн</w:t>
      </w:r>
      <w:proofErr w:type="spellEnd"/>
      <w:r>
        <w:t xml:space="preserve">, М.И. </w:t>
      </w:r>
      <w:proofErr w:type="spellStart"/>
      <w:r>
        <w:t>Зырин</w:t>
      </w:r>
      <w:proofErr w:type="spellEnd"/>
      <w:r>
        <w:t xml:space="preserve">, В.В. Романов [и др.]. — Мн.: </w:t>
      </w:r>
      <w:proofErr w:type="gramStart"/>
      <w:r>
        <w:t>Университетское</w:t>
      </w:r>
      <w:proofErr w:type="gramEnd"/>
      <w:r>
        <w:t>, 2019. — 287 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proofErr w:type="spellStart"/>
      <w:r>
        <w:lastRenderedPageBreak/>
        <w:t>Бышевский</w:t>
      </w:r>
      <w:proofErr w:type="spellEnd"/>
      <w:r>
        <w:t xml:space="preserve">, Ю.В. Латентная преступность и правосознание: учебное пособие / Ю.В. </w:t>
      </w:r>
      <w:proofErr w:type="spellStart"/>
      <w:r>
        <w:t>Бышевский</w:t>
      </w:r>
      <w:proofErr w:type="spellEnd"/>
      <w:r>
        <w:t>, А.А. Конев. — Омск: Высшая школа милиции МВД СССР, 1986. — 76 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27"/>
        </w:tabs>
        <w:spacing w:after="0" w:line="322" w:lineRule="exact"/>
      </w:pPr>
      <w:r>
        <w:t>Иншаков, С.М. Зарубежная криминология / С.М. Иншаков. — М.: Издательская группа ИНФРА-М — НОРМА, 1997. — 383 с.</w:t>
      </w:r>
    </w:p>
    <w:p w:rsidR="00BE0A81" w:rsidRDefault="003D592B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r>
        <w:rPr>
          <w:sz w:val="2"/>
          <w:szCs w:val="2"/>
        </w:rPr>
        <w:t xml:space="preserve"> </w:t>
      </w:r>
      <w:r w:rsidR="00EC5F6A">
        <w:t xml:space="preserve">Кайзер, Г. Криминология: введение в основы / Г. Кайзер; пер. с </w:t>
      </w:r>
      <w:proofErr w:type="gramStart"/>
      <w:r w:rsidR="00EC5F6A">
        <w:t>нем</w:t>
      </w:r>
      <w:proofErr w:type="gramEnd"/>
      <w:r w:rsidR="00EC5F6A">
        <w:t xml:space="preserve">. В.Д. Балакина. — М.: </w:t>
      </w:r>
      <w:proofErr w:type="spellStart"/>
      <w:r w:rsidR="00EC5F6A">
        <w:t>Юрид</w:t>
      </w:r>
      <w:proofErr w:type="spellEnd"/>
      <w:r w:rsidR="00EC5F6A">
        <w:t xml:space="preserve">. </w:t>
      </w:r>
      <w:proofErr w:type="gramStart"/>
      <w:r w:rsidR="00EC5F6A">
        <w:t>лит</w:t>
      </w:r>
      <w:proofErr w:type="gramEnd"/>
      <w:r w:rsidR="00EC5F6A">
        <w:t>., 2019. — 320 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proofErr w:type="spellStart"/>
      <w:r>
        <w:t>Кардополов</w:t>
      </w:r>
      <w:proofErr w:type="spellEnd"/>
      <w:r>
        <w:t>, Ю.Ф. Методы криминологических исследований: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Ю.Ф. </w:t>
      </w:r>
      <w:proofErr w:type="spellStart"/>
      <w:r>
        <w:t>Кардополов</w:t>
      </w:r>
      <w:proofErr w:type="spellEnd"/>
      <w:r>
        <w:t>. — 2-е изд. — Красноярск: РУМЦ ЮО, 2028. —</w:t>
      </w:r>
    </w:p>
    <w:p w:rsidR="00BE0A81" w:rsidRDefault="00EC5F6A" w:rsidP="003D592B">
      <w:pPr>
        <w:pStyle w:val="20"/>
        <w:shd w:val="clear" w:color="auto" w:fill="auto"/>
        <w:spacing w:after="0" w:line="322" w:lineRule="exact"/>
      </w:pPr>
      <w:r>
        <w:t>203 с.: табл., рис.</w:t>
      </w:r>
    </w:p>
    <w:p w:rsidR="00BE0A81" w:rsidRDefault="00EC5F6A" w:rsidP="003D592B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r>
        <w:t xml:space="preserve">Кондратюк, Л.В. Криминологическое измерение / Л.В. Кондратюк, В.С. </w:t>
      </w:r>
      <w:proofErr w:type="spellStart"/>
      <w:r>
        <w:t>Овчинский</w:t>
      </w:r>
      <w:proofErr w:type="spellEnd"/>
      <w:r>
        <w:t xml:space="preserve">; под ред. К.К. </w:t>
      </w:r>
      <w:proofErr w:type="spellStart"/>
      <w:r>
        <w:t>Горяинова</w:t>
      </w:r>
      <w:proofErr w:type="spellEnd"/>
      <w:r>
        <w:t>. — М.: Норма, 2019. — 272 с.</w:t>
      </w:r>
    </w:p>
    <w:p w:rsidR="00BE0A81" w:rsidRDefault="00EC5F6A" w:rsidP="007734C5">
      <w:pPr>
        <w:pStyle w:val="20"/>
        <w:shd w:val="clear" w:color="auto" w:fill="auto"/>
        <w:spacing w:after="0" w:line="322" w:lineRule="exact"/>
      </w:pPr>
      <w:r>
        <w:t>1. Сайт МВД России — раздел статистика</w:t>
      </w:r>
      <w:r w:rsidR="007734C5">
        <w:t xml:space="preserve"> </w:t>
      </w:r>
      <w:r w:rsidRPr="00EB36AD">
        <w:rPr>
          <w:lang w:eastAsia="en-US" w:bidi="en-US"/>
        </w:rPr>
        <w:t>(</w:t>
      </w:r>
      <w:hyperlink r:id="rId8" w:history="1">
        <w:r>
          <w:rPr>
            <w:rStyle w:val="a3"/>
          </w:rPr>
          <w:t>http://www.mvd.ru/presscenter/statistics/reports/</w:t>
        </w:r>
      </w:hyperlink>
      <w:r w:rsidRPr="00EB36AD">
        <w:rPr>
          <w:lang w:eastAsia="en-US" w:bidi="en-US"/>
        </w:rPr>
        <w:t>)</w:t>
      </w: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7734C5" w:rsidRDefault="007734C5" w:rsidP="003D592B">
      <w:pPr>
        <w:pStyle w:val="20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</w:p>
    <w:p w:rsidR="00BE0A81" w:rsidRDefault="003D592B" w:rsidP="003D592B">
      <w:pPr>
        <w:pStyle w:val="10"/>
        <w:numPr>
          <w:ilvl w:val="0"/>
          <w:numId w:val="11"/>
        </w:numPr>
        <w:shd w:val="clear" w:color="auto" w:fill="auto"/>
        <w:tabs>
          <w:tab w:val="left" w:pos="1222"/>
        </w:tabs>
        <w:spacing w:after="0"/>
        <w:jc w:val="both"/>
      </w:pPr>
      <w:r>
        <w:rPr>
          <w:sz w:val="2"/>
          <w:szCs w:val="2"/>
        </w:rPr>
        <w:t xml:space="preserve"> </w:t>
      </w:r>
      <w:bookmarkStart w:id="13" w:name="bookmark13"/>
      <w:r w:rsidR="00EC5F6A">
        <w:t xml:space="preserve">КОНТРОЛЬ И ОЦЕНКА РЕЗУЛЬТАТОВ ОСВОЕНИЯ </w:t>
      </w:r>
      <w:proofErr w:type="gramStart"/>
      <w:r w:rsidR="00EC5F6A">
        <w:t>УЧЕБНОЙ</w:t>
      </w:r>
      <w:bookmarkEnd w:id="13"/>
      <w:proofErr w:type="gramEnd"/>
    </w:p>
    <w:p w:rsidR="00BE0A81" w:rsidRDefault="00EC5F6A" w:rsidP="00A73C6D">
      <w:pPr>
        <w:pStyle w:val="10"/>
        <w:shd w:val="clear" w:color="auto" w:fill="auto"/>
        <w:spacing w:after="0"/>
        <w:ind w:firstLine="0"/>
        <w:jc w:val="center"/>
      </w:pPr>
      <w:bookmarkStart w:id="14" w:name="bookmark14"/>
      <w:r>
        <w:t>ДИСЦИПЛИНЫ</w:t>
      </w:r>
      <w:bookmarkEnd w:id="14"/>
    </w:p>
    <w:p w:rsidR="00BE0A81" w:rsidRDefault="00EC5F6A" w:rsidP="00A73C6D">
      <w:pPr>
        <w:pStyle w:val="20"/>
        <w:shd w:val="clear" w:color="auto" w:fill="auto"/>
        <w:spacing w:after="0" w:line="322" w:lineRule="exact"/>
        <w:ind w:firstLine="280"/>
      </w:pPr>
      <w: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7734C5" w:rsidRDefault="007734C5" w:rsidP="00A73C6D">
      <w:pPr>
        <w:pStyle w:val="20"/>
        <w:shd w:val="clear" w:color="auto" w:fill="auto"/>
        <w:spacing w:after="0" w:line="322" w:lineRule="exact"/>
        <w:ind w:firstLine="280"/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2410"/>
        <w:gridCol w:w="3130"/>
      </w:tblGrid>
      <w:tr w:rsidR="007734C5" w:rsidRPr="007734C5" w:rsidTr="00823A04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Результаты обучения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7734C5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Результаты освоения дисциплины направлены на формирование компетенций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4C5" w:rsidRPr="007734C5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Формы и методы контроля и оценки</w:t>
            </w:r>
          </w:p>
        </w:tc>
      </w:tr>
      <w:tr w:rsidR="007734C5" w:rsidRPr="007734C5" w:rsidTr="00823A04">
        <w:trPr>
          <w:trHeight w:val="828"/>
        </w:trPr>
        <w:tc>
          <w:tcPr>
            <w:tcW w:w="2046" w:type="pct"/>
            <w:tcBorders>
              <w:lef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34C5" w:rsidRPr="007734C5" w:rsidTr="00823A04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4C5" w:rsidRPr="007734C5" w:rsidRDefault="007734C5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Умения: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4C5" w:rsidRPr="007734C5" w:rsidRDefault="007734C5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4726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-выявлять обстоятельства,</w:t>
            </w:r>
          </w:p>
          <w:p w:rsidR="00945E7F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способствующие преступности, в том числе коррупции;</w:t>
            </w:r>
          </w:p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-осуществлять деятельность</w:t>
            </w:r>
          </w:p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по предупреждению и</w:t>
            </w:r>
          </w:p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профилактике преступлений и иных правонарушений, в том числе коррупционных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 w:rsidR="002D376D"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2D376D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ПК 1.1, 1.2</w:t>
            </w:r>
            <w:r w:rsidR="00823A04">
              <w:rPr>
                <w:rStyle w:val="211pt0"/>
                <w:sz w:val="24"/>
                <w:szCs w:val="24"/>
              </w:rPr>
              <w:t>, 1.12</w:t>
            </w:r>
          </w:p>
          <w:p w:rsidR="00945E7F" w:rsidRDefault="00945E7F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945E7F" w:rsidRDefault="00945E7F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2D376D" w:rsidRPr="007734C5" w:rsidRDefault="002D376D" w:rsidP="002D376D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945E7F" w:rsidP="002D376D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ПК 1.1, 1.3</w:t>
            </w:r>
            <w:r w:rsidR="00823A04">
              <w:rPr>
                <w:rStyle w:val="211pt0"/>
                <w:sz w:val="24"/>
                <w:szCs w:val="24"/>
              </w:rPr>
              <w:t xml:space="preserve">, </w:t>
            </w:r>
            <w:r w:rsidR="00823A04">
              <w:rPr>
                <w:rStyle w:val="211pt0"/>
                <w:sz w:val="24"/>
                <w:szCs w:val="24"/>
              </w:rPr>
              <w:t>1.12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Оценка знания текста</w:t>
            </w: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rStyle w:val="211pt0"/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 xml:space="preserve">гимна; 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Оценка</w:t>
            </w:r>
            <w:r>
              <w:rPr>
                <w:rStyle w:val="211pt0"/>
                <w:sz w:val="24"/>
                <w:szCs w:val="24"/>
              </w:rPr>
              <w:t xml:space="preserve"> </w:t>
            </w:r>
            <w:proofErr w:type="gramStart"/>
            <w:r w:rsidRPr="007734C5">
              <w:rPr>
                <w:rStyle w:val="211pt0"/>
                <w:sz w:val="24"/>
                <w:szCs w:val="24"/>
              </w:rPr>
              <w:t>выполненных</w:t>
            </w:r>
            <w:proofErr w:type="gramEnd"/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Практических</w:t>
            </w:r>
            <w:r>
              <w:rPr>
                <w:rStyle w:val="211pt0"/>
                <w:sz w:val="24"/>
                <w:szCs w:val="24"/>
              </w:rPr>
              <w:t xml:space="preserve"> </w:t>
            </w:r>
            <w:r w:rsidRPr="007734C5">
              <w:rPr>
                <w:rStyle w:val="211pt0"/>
                <w:sz w:val="24"/>
                <w:szCs w:val="24"/>
              </w:rPr>
              <w:t>заданий;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Решение</w:t>
            </w:r>
            <w:r>
              <w:rPr>
                <w:rStyle w:val="211pt0"/>
                <w:sz w:val="24"/>
                <w:szCs w:val="24"/>
              </w:rPr>
              <w:t xml:space="preserve"> </w:t>
            </w:r>
            <w:r w:rsidRPr="007734C5">
              <w:rPr>
                <w:rStyle w:val="211pt0"/>
                <w:sz w:val="24"/>
                <w:szCs w:val="24"/>
              </w:rPr>
              <w:t>ситуационных задач;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Текущий контроль в форме:</w:t>
            </w:r>
          </w:p>
          <w:p w:rsidR="00945E7F" w:rsidRPr="007734C5" w:rsidRDefault="00945E7F" w:rsidP="00823A04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82"/>
              </w:tabs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опросов во время занятий;</w:t>
            </w:r>
          </w:p>
          <w:p w:rsidR="00945E7F" w:rsidRPr="007734C5" w:rsidRDefault="00945E7F" w:rsidP="00823A04">
            <w:pPr>
              <w:pStyle w:val="20"/>
              <w:numPr>
                <w:ilvl w:val="0"/>
                <w:numId w:val="9"/>
              </w:numPr>
              <w:tabs>
                <w:tab w:val="left" w:pos="456"/>
              </w:tabs>
              <w:spacing w:after="0" w:line="276" w:lineRule="auto"/>
              <w:ind w:left="131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Знания: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 различать социальную природа преступности и её основные характеристики и формы проявления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"/>
                <w:sz w:val="24"/>
                <w:szCs w:val="24"/>
              </w:rPr>
              <w:t>--</w:t>
            </w:r>
            <w:r w:rsidRPr="007734C5">
              <w:rPr>
                <w:rStyle w:val="211pt0"/>
                <w:sz w:val="24"/>
                <w:szCs w:val="24"/>
              </w:rPr>
              <w:t>особенности лиц,</w:t>
            </w: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совершивших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преступления</w:t>
            </w:r>
          </w:p>
          <w:p w:rsidR="00823A04" w:rsidRDefault="00823A04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-особенности криминальной среды</w:t>
            </w:r>
          </w:p>
          <w:p w:rsidR="00823A04" w:rsidRDefault="00823A04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 xml:space="preserve">-механизм </w:t>
            </w:r>
            <w:proofErr w:type="gramStart"/>
            <w:r w:rsidRPr="007734C5">
              <w:rPr>
                <w:rStyle w:val="211pt0"/>
                <w:sz w:val="24"/>
                <w:szCs w:val="24"/>
              </w:rPr>
              <w:t>индивидуального</w:t>
            </w:r>
            <w:proofErr w:type="gramEnd"/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преступного поведения-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криминологическая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характеристика отдельных видов и групп преступлений</w:t>
            </w:r>
          </w:p>
          <w:p w:rsidR="00945E7F" w:rsidRPr="00945E7F" w:rsidRDefault="00945E7F" w:rsidP="00823A04">
            <w:pPr>
              <w:pStyle w:val="20"/>
              <w:spacing w:after="0" w:line="276" w:lineRule="auto"/>
              <w:rPr>
                <w:rStyle w:val="211pt0"/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-основные цели и задачи</w:t>
            </w:r>
            <w:r>
              <w:rPr>
                <w:rStyle w:val="211pt0"/>
                <w:sz w:val="24"/>
                <w:szCs w:val="24"/>
              </w:rPr>
              <w:t xml:space="preserve"> </w:t>
            </w:r>
            <w:r w:rsidRPr="00945E7F">
              <w:rPr>
                <w:rStyle w:val="211pt0"/>
                <w:sz w:val="24"/>
                <w:szCs w:val="24"/>
              </w:rPr>
              <w:lastRenderedPageBreak/>
              <w:t>государственной политики в сфере противодействия коррупции;</w:t>
            </w:r>
          </w:p>
          <w:p w:rsidR="00945E7F" w:rsidRPr="00945E7F" w:rsidRDefault="00945E7F" w:rsidP="00823A04">
            <w:pPr>
              <w:pStyle w:val="20"/>
              <w:spacing w:after="0" w:line="276" w:lineRule="auto"/>
              <w:rPr>
                <w:rStyle w:val="211pt0"/>
                <w:sz w:val="24"/>
                <w:szCs w:val="24"/>
              </w:rPr>
            </w:pPr>
            <w:r w:rsidRPr="00945E7F">
              <w:rPr>
                <w:rStyle w:val="211pt0"/>
                <w:sz w:val="24"/>
                <w:szCs w:val="24"/>
              </w:rPr>
              <w:t>-детерминанты коррупции, особенности их проявления в механизме преступного поведения;</w:t>
            </w:r>
          </w:p>
          <w:p w:rsidR="00945E7F" w:rsidRPr="007734C5" w:rsidRDefault="00945E7F" w:rsidP="00823A04">
            <w:pPr>
              <w:pStyle w:val="20"/>
              <w:spacing w:after="0" w:line="276" w:lineRule="auto"/>
              <w:jc w:val="left"/>
            </w:pPr>
            <w:r w:rsidRPr="00945E7F">
              <w:rPr>
                <w:rStyle w:val="211pt0"/>
                <w:sz w:val="24"/>
                <w:szCs w:val="24"/>
              </w:rPr>
              <w:t>-организационно-правовые средства предупреждения и профилактики правонарушений, в том числе организационные, правовые и тактические основы противодействия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органов.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376D" w:rsidRPr="007734C5" w:rsidRDefault="002D376D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lastRenderedPageBreak/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ПК 1.4, 1.11</w:t>
            </w: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ПК 1.1, 1,2</w:t>
            </w:r>
          </w:p>
          <w:p w:rsidR="00945E7F" w:rsidRDefault="00945E7F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945E7F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ПК 1.1, 1,2</w:t>
            </w:r>
          </w:p>
          <w:p w:rsidR="00823A04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Default="00945E7F" w:rsidP="00823A04">
            <w:pPr>
              <w:pStyle w:val="20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ПК 1.</w:t>
            </w:r>
            <w:r w:rsidR="00823A04">
              <w:rPr>
                <w:rStyle w:val="211pt0"/>
                <w:sz w:val="24"/>
                <w:szCs w:val="24"/>
              </w:rPr>
              <w:t>1</w:t>
            </w:r>
            <w:r w:rsidRPr="007734C5">
              <w:rPr>
                <w:rStyle w:val="211pt0"/>
                <w:sz w:val="24"/>
                <w:szCs w:val="24"/>
              </w:rPr>
              <w:t>1, 1,</w:t>
            </w:r>
            <w:r w:rsidR="00823A04">
              <w:rPr>
                <w:rStyle w:val="211pt0"/>
                <w:sz w:val="24"/>
                <w:szCs w:val="24"/>
              </w:rPr>
              <w:t>1</w:t>
            </w:r>
            <w:r w:rsidRPr="007734C5">
              <w:rPr>
                <w:rStyle w:val="211pt0"/>
                <w:sz w:val="24"/>
                <w:szCs w:val="24"/>
              </w:rPr>
              <w:t>2</w:t>
            </w:r>
          </w:p>
          <w:p w:rsidR="00945E7F" w:rsidRDefault="00945E7F" w:rsidP="00823A04">
            <w:pPr>
              <w:pStyle w:val="20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11pt0"/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bookmarkStart w:id="15" w:name="_GoBack"/>
            <w:bookmarkEnd w:id="15"/>
            <w:r w:rsidRPr="007734C5">
              <w:rPr>
                <w:rStyle w:val="211pt0"/>
                <w:sz w:val="24"/>
                <w:szCs w:val="24"/>
              </w:rPr>
              <w:t xml:space="preserve">ОК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945E7F" w:rsidRDefault="00945E7F" w:rsidP="00823A04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45E7F">
              <w:rPr>
                <w:sz w:val="24"/>
                <w:szCs w:val="24"/>
              </w:rPr>
              <w:lastRenderedPageBreak/>
              <w:t>ПК 1.11, 1.12</w:t>
            </w:r>
          </w:p>
          <w:p w:rsidR="00823A04" w:rsidRDefault="00823A04" w:rsidP="00823A04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Default="00945E7F" w:rsidP="00823A04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45E7F">
              <w:rPr>
                <w:sz w:val="24"/>
                <w:szCs w:val="24"/>
              </w:rPr>
              <w:t>ПК 1.11, 1.12</w:t>
            </w:r>
          </w:p>
          <w:p w:rsidR="00823A04" w:rsidRPr="00945E7F" w:rsidRDefault="00823A04" w:rsidP="00823A04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823A04" w:rsidRPr="007734C5" w:rsidRDefault="00823A04" w:rsidP="00823A04">
            <w:pPr>
              <w:pStyle w:val="2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7734C5">
              <w:rPr>
                <w:rStyle w:val="211pt0"/>
                <w:sz w:val="24"/>
                <w:szCs w:val="24"/>
              </w:rPr>
              <w:t>ОК</w:t>
            </w:r>
            <w:proofErr w:type="gramEnd"/>
            <w:r w:rsidRPr="007734C5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01,05,06</w:t>
            </w:r>
          </w:p>
          <w:p w:rsidR="00945E7F" w:rsidRPr="007734C5" w:rsidRDefault="00945E7F" w:rsidP="00823A04">
            <w:pPr>
              <w:pStyle w:val="2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45E7F">
              <w:rPr>
                <w:sz w:val="24"/>
                <w:szCs w:val="24"/>
              </w:rPr>
              <w:t>ПК 1.11, 1.12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lastRenderedPageBreak/>
              <w:t>Оценка выполнения</w:t>
            </w: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практических заданий; оценка выполнения самостоятельных работ.</w:t>
            </w: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 Тестирование;</w:t>
            </w: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734C5">
              <w:rPr>
                <w:rStyle w:val="211pt0"/>
                <w:sz w:val="24"/>
                <w:szCs w:val="24"/>
              </w:rPr>
              <w:t>- письменный, устный опрос</w:t>
            </w: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20"/>
        </w:trPr>
        <w:tc>
          <w:tcPr>
            <w:tcW w:w="20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45E7F" w:rsidRPr="007734C5" w:rsidTr="00823A04">
        <w:trPr>
          <w:trHeight w:val="1410"/>
        </w:trPr>
        <w:tc>
          <w:tcPr>
            <w:tcW w:w="2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5E7F" w:rsidRPr="007734C5" w:rsidRDefault="00945E7F" w:rsidP="007734C5">
            <w:pPr>
              <w:pStyle w:val="20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E7F" w:rsidRPr="007734C5" w:rsidRDefault="00945E7F" w:rsidP="00773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E0A81" w:rsidRDefault="003D592B" w:rsidP="00A73C6D">
      <w:pPr>
        <w:pStyle w:val="30"/>
        <w:shd w:val="clear" w:color="auto" w:fill="auto"/>
        <w:jc w:val="both"/>
      </w:pPr>
      <w:r>
        <w:rPr>
          <w:sz w:val="2"/>
          <w:szCs w:val="2"/>
        </w:rPr>
        <w:lastRenderedPageBreak/>
        <w:t xml:space="preserve"> </w:t>
      </w:r>
    </w:p>
    <w:sectPr w:rsidR="00BE0A81" w:rsidSect="001E1037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4C5" w:rsidRDefault="007734C5">
      <w:r>
        <w:separator/>
      </w:r>
    </w:p>
  </w:endnote>
  <w:endnote w:type="continuationSeparator" w:id="0">
    <w:p w:rsidR="007734C5" w:rsidRDefault="0077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4C5" w:rsidRDefault="007734C5"/>
  </w:footnote>
  <w:footnote w:type="continuationSeparator" w:id="0">
    <w:p w:rsidR="007734C5" w:rsidRDefault="007734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C1B"/>
    <w:multiLevelType w:val="multilevel"/>
    <w:tmpl w:val="3D1CB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04A23"/>
    <w:multiLevelType w:val="multilevel"/>
    <w:tmpl w:val="C05C21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E4527E"/>
    <w:multiLevelType w:val="multilevel"/>
    <w:tmpl w:val="E99EE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D7631D"/>
    <w:multiLevelType w:val="multilevel"/>
    <w:tmpl w:val="14B007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DCF7D9F"/>
    <w:multiLevelType w:val="multilevel"/>
    <w:tmpl w:val="28F46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777F51"/>
    <w:multiLevelType w:val="multilevel"/>
    <w:tmpl w:val="1F566AB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2D5465"/>
    <w:multiLevelType w:val="multilevel"/>
    <w:tmpl w:val="BF9EC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4D5E43"/>
    <w:multiLevelType w:val="multilevel"/>
    <w:tmpl w:val="0D1C5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4C76E0"/>
    <w:multiLevelType w:val="multilevel"/>
    <w:tmpl w:val="8B548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136A64"/>
    <w:multiLevelType w:val="multilevel"/>
    <w:tmpl w:val="A3407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831970"/>
    <w:multiLevelType w:val="multilevel"/>
    <w:tmpl w:val="35EAA31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0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81"/>
    <w:rsid w:val="00040F87"/>
    <w:rsid w:val="001E1037"/>
    <w:rsid w:val="002158A9"/>
    <w:rsid w:val="002D376D"/>
    <w:rsid w:val="00373558"/>
    <w:rsid w:val="003D592B"/>
    <w:rsid w:val="003F2D94"/>
    <w:rsid w:val="00434471"/>
    <w:rsid w:val="00500F99"/>
    <w:rsid w:val="00526205"/>
    <w:rsid w:val="00680A71"/>
    <w:rsid w:val="00725328"/>
    <w:rsid w:val="007734C5"/>
    <w:rsid w:val="007B650E"/>
    <w:rsid w:val="007F1FC3"/>
    <w:rsid w:val="00806769"/>
    <w:rsid w:val="00823A04"/>
    <w:rsid w:val="00887978"/>
    <w:rsid w:val="008D226E"/>
    <w:rsid w:val="00945E7F"/>
    <w:rsid w:val="00970751"/>
    <w:rsid w:val="009B2AE4"/>
    <w:rsid w:val="009D3239"/>
    <w:rsid w:val="00A67797"/>
    <w:rsid w:val="00A73C6D"/>
    <w:rsid w:val="00B36573"/>
    <w:rsid w:val="00BE0A81"/>
    <w:rsid w:val="00CB104D"/>
    <w:rsid w:val="00D27431"/>
    <w:rsid w:val="00EB36AD"/>
    <w:rsid w:val="00EC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5pt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0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51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22" w:lineRule="exact"/>
      <w:ind w:hanging="13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879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97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5pt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0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51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22" w:lineRule="exact"/>
      <w:ind w:hanging="13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879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97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/presscenter/statistics/report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17</Pages>
  <Words>3419</Words>
  <Characters>19490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12</cp:revision>
  <dcterms:created xsi:type="dcterms:W3CDTF">2025-06-18T06:28:00Z</dcterms:created>
  <dcterms:modified xsi:type="dcterms:W3CDTF">2025-06-23T07:21:00Z</dcterms:modified>
</cp:coreProperties>
</file>